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3F" w:rsidRPr="0086133F" w:rsidRDefault="0086133F" w:rsidP="008D2070">
      <w:pPr>
        <w:widowControl w:val="0"/>
        <w:autoSpaceDE w:val="0"/>
        <w:autoSpaceDN w:val="0"/>
        <w:adjustRightInd w:val="0"/>
        <w:jc w:val="center"/>
        <w:rPr>
          <w:rFonts w:ascii="Arial" w:hAnsi="Arial" w:cs="Arial"/>
          <w:b/>
          <w:bCs/>
        </w:rPr>
      </w:pPr>
      <w:r w:rsidRPr="0086133F">
        <w:rPr>
          <w:rFonts w:ascii="Arial" w:hAnsi="Arial" w:cs="Arial"/>
          <w:b/>
          <w:bCs/>
        </w:rPr>
        <w:t>#climatechange: la sfida inizia in casa, anzi a scuola</w:t>
      </w:r>
    </w:p>
    <w:p w:rsidR="0086133F" w:rsidRPr="0086133F" w:rsidRDefault="0086133F" w:rsidP="008D2070">
      <w:pPr>
        <w:widowControl w:val="0"/>
        <w:autoSpaceDE w:val="0"/>
        <w:autoSpaceDN w:val="0"/>
        <w:adjustRightInd w:val="0"/>
        <w:jc w:val="center"/>
        <w:rPr>
          <w:rFonts w:ascii="Arial" w:hAnsi="Arial" w:cs="Arial"/>
          <w:b/>
          <w:bCs/>
        </w:rPr>
      </w:pPr>
    </w:p>
    <w:p w:rsidR="008D2070" w:rsidRPr="0086133F" w:rsidRDefault="008D2070" w:rsidP="008D2070">
      <w:pPr>
        <w:widowControl w:val="0"/>
        <w:autoSpaceDE w:val="0"/>
        <w:autoSpaceDN w:val="0"/>
        <w:adjustRightInd w:val="0"/>
        <w:jc w:val="center"/>
        <w:rPr>
          <w:rFonts w:ascii="Arial" w:hAnsi="Arial" w:cs="Arial"/>
          <w:b/>
          <w:sz w:val="28"/>
        </w:rPr>
      </w:pPr>
      <w:r w:rsidRPr="0086133F">
        <w:rPr>
          <w:rFonts w:ascii="Arial" w:hAnsi="Arial" w:cs="Arial"/>
          <w:b/>
          <w:bCs/>
        </w:rPr>
        <w:br/>
      </w:r>
      <w:r w:rsidR="0086133F" w:rsidRPr="0086133F">
        <w:rPr>
          <w:rFonts w:ascii="Arial" w:hAnsi="Arial" w:cs="Arial"/>
          <w:b/>
          <w:sz w:val="28"/>
        </w:rPr>
        <w:t>AL VIA ENERGICAMENTE,</w:t>
      </w:r>
    </w:p>
    <w:p w:rsidR="0086133F" w:rsidRPr="0086133F" w:rsidRDefault="0086133F" w:rsidP="008D2070">
      <w:pPr>
        <w:widowControl w:val="0"/>
        <w:autoSpaceDE w:val="0"/>
        <w:autoSpaceDN w:val="0"/>
        <w:adjustRightInd w:val="0"/>
        <w:jc w:val="center"/>
        <w:rPr>
          <w:rFonts w:ascii="Arial" w:hAnsi="Arial" w:cs="Arial"/>
          <w:b/>
          <w:sz w:val="28"/>
        </w:rPr>
      </w:pPr>
      <w:r w:rsidRPr="0086133F">
        <w:rPr>
          <w:rFonts w:ascii="Arial" w:hAnsi="Arial" w:cs="Arial"/>
          <w:b/>
          <w:sz w:val="28"/>
        </w:rPr>
        <w:t>IL PROGETTO DI ESTRA E LEGAMBIENTE</w:t>
      </w:r>
    </w:p>
    <w:p w:rsidR="0086133F" w:rsidRPr="0086133F" w:rsidRDefault="0086133F" w:rsidP="008D2070">
      <w:pPr>
        <w:widowControl w:val="0"/>
        <w:autoSpaceDE w:val="0"/>
        <w:autoSpaceDN w:val="0"/>
        <w:adjustRightInd w:val="0"/>
        <w:jc w:val="center"/>
        <w:rPr>
          <w:rFonts w:ascii="Arial" w:hAnsi="Arial" w:cs="Arial"/>
          <w:b/>
          <w:bCs/>
          <w:sz w:val="28"/>
        </w:rPr>
      </w:pPr>
      <w:r w:rsidRPr="0086133F">
        <w:rPr>
          <w:rFonts w:ascii="Arial" w:hAnsi="Arial" w:cs="Arial"/>
          <w:b/>
          <w:sz w:val="28"/>
        </w:rPr>
        <w:t>ALL’INSEGNA DELLO SMART LIVING</w:t>
      </w:r>
    </w:p>
    <w:p w:rsidR="001F3C0E" w:rsidRPr="0086133F" w:rsidRDefault="001F3C0E" w:rsidP="008D2070">
      <w:pPr>
        <w:widowControl w:val="0"/>
        <w:autoSpaceDE w:val="0"/>
        <w:autoSpaceDN w:val="0"/>
        <w:adjustRightInd w:val="0"/>
        <w:jc w:val="center"/>
        <w:rPr>
          <w:rFonts w:ascii="Arial" w:hAnsi="Arial" w:cs="Arial"/>
          <w:b/>
          <w:bCs/>
        </w:rPr>
      </w:pPr>
    </w:p>
    <w:p w:rsidR="0086133F" w:rsidRDefault="0086133F" w:rsidP="008D2070">
      <w:pPr>
        <w:widowControl w:val="0"/>
        <w:autoSpaceDE w:val="0"/>
        <w:autoSpaceDN w:val="0"/>
        <w:adjustRightInd w:val="0"/>
        <w:jc w:val="center"/>
        <w:rPr>
          <w:rFonts w:ascii="Arial" w:hAnsi="Arial" w:cs="Arial"/>
          <w:b/>
          <w:bCs/>
        </w:rPr>
      </w:pPr>
    </w:p>
    <w:p w:rsidR="006F0550" w:rsidRDefault="0086133F" w:rsidP="0086133F">
      <w:pPr>
        <w:widowControl w:val="0"/>
        <w:autoSpaceDE w:val="0"/>
        <w:autoSpaceDN w:val="0"/>
        <w:adjustRightInd w:val="0"/>
        <w:jc w:val="center"/>
        <w:rPr>
          <w:rFonts w:ascii="Arial" w:hAnsi="Arial" w:cs="Arial"/>
          <w:b/>
          <w:bCs/>
          <w:lang w:val="it-CH"/>
        </w:rPr>
      </w:pPr>
      <w:r>
        <w:rPr>
          <w:rFonts w:ascii="Arial" w:hAnsi="Arial" w:cs="Arial"/>
          <w:b/>
          <w:bCs/>
        </w:rPr>
        <w:t xml:space="preserve">La </w:t>
      </w:r>
      <w:r w:rsidRPr="0086133F">
        <w:rPr>
          <w:rFonts w:ascii="Arial" w:hAnsi="Arial" w:cs="Arial"/>
          <w:b/>
          <w:bCs/>
        </w:rPr>
        <w:t xml:space="preserve">piattaforma digitale </w:t>
      </w:r>
      <w:r>
        <w:rPr>
          <w:rFonts w:ascii="Arial" w:hAnsi="Arial" w:cs="Arial"/>
          <w:b/>
          <w:bCs/>
          <w:lang w:val="it-CH"/>
        </w:rPr>
        <w:t xml:space="preserve">propone </w:t>
      </w:r>
      <w:r w:rsidR="00655375">
        <w:rPr>
          <w:rFonts w:ascii="Arial" w:hAnsi="Arial" w:cs="Arial"/>
          <w:b/>
          <w:bCs/>
          <w:lang w:val="it-CH"/>
        </w:rPr>
        <w:t xml:space="preserve">un </w:t>
      </w:r>
      <w:r>
        <w:rPr>
          <w:rFonts w:ascii="Arial" w:hAnsi="Arial" w:cs="Arial"/>
          <w:b/>
          <w:bCs/>
          <w:lang w:val="it-CH"/>
        </w:rPr>
        <w:t>innovativo percorso</w:t>
      </w:r>
      <w:r w:rsidRPr="0086133F">
        <w:rPr>
          <w:rFonts w:ascii="Arial" w:hAnsi="Arial" w:cs="Arial"/>
          <w:b/>
          <w:bCs/>
          <w:lang w:val="it-CH"/>
        </w:rPr>
        <w:t xml:space="preserve"> ludico</w:t>
      </w:r>
      <w:r>
        <w:rPr>
          <w:rFonts w:ascii="Arial" w:hAnsi="Arial" w:cs="Arial"/>
          <w:b/>
          <w:bCs/>
          <w:lang w:val="it-CH"/>
        </w:rPr>
        <w:t xml:space="preserve"> </w:t>
      </w:r>
      <w:r w:rsidRPr="0086133F">
        <w:rPr>
          <w:rFonts w:ascii="Arial" w:hAnsi="Arial" w:cs="Arial"/>
          <w:b/>
          <w:bCs/>
          <w:lang w:val="it-CH"/>
        </w:rPr>
        <w:t xml:space="preserve">didattico </w:t>
      </w:r>
      <w:r w:rsidR="00A53A4D">
        <w:rPr>
          <w:rFonts w:ascii="Arial" w:hAnsi="Arial" w:cs="Arial"/>
          <w:b/>
          <w:bCs/>
          <w:lang w:val="it-CH"/>
        </w:rPr>
        <w:br/>
      </w:r>
      <w:r>
        <w:rPr>
          <w:rFonts w:ascii="Arial" w:hAnsi="Arial" w:cs="Arial"/>
          <w:b/>
          <w:bCs/>
          <w:lang w:val="it-CH"/>
        </w:rPr>
        <w:t>per le scuole</w:t>
      </w:r>
      <w:r w:rsidR="006F0550">
        <w:rPr>
          <w:rFonts w:ascii="Arial" w:hAnsi="Arial" w:cs="Arial"/>
          <w:b/>
          <w:bCs/>
          <w:lang w:val="it-CH"/>
        </w:rPr>
        <w:t>,</w:t>
      </w:r>
      <w:r>
        <w:rPr>
          <w:rFonts w:ascii="Arial" w:hAnsi="Arial" w:cs="Arial"/>
          <w:b/>
          <w:bCs/>
          <w:lang w:val="it-CH"/>
        </w:rPr>
        <w:t xml:space="preserve"> </w:t>
      </w:r>
      <w:r w:rsidRPr="0086133F">
        <w:rPr>
          <w:rFonts w:ascii="Arial" w:hAnsi="Arial" w:cs="Arial"/>
          <w:b/>
          <w:bCs/>
          <w:lang w:val="it-CH"/>
        </w:rPr>
        <w:t xml:space="preserve">corsi per </w:t>
      </w:r>
      <w:r w:rsidR="00A53A4D">
        <w:rPr>
          <w:rFonts w:ascii="Arial" w:hAnsi="Arial" w:cs="Arial"/>
          <w:b/>
          <w:bCs/>
          <w:lang w:val="it-CH"/>
        </w:rPr>
        <w:t>i docenti</w:t>
      </w:r>
      <w:r w:rsidRPr="0086133F">
        <w:rPr>
          <w:rFonts w:ascii="Arial" w:hAnsi="Arial" w:cs="Arial"/>
          <w:b/>
          <w:bCs/>
          <w:lang w:val="it-CH"/>
        </w:rPr>
        <w:t xml:space="preserve"> e </w:t>
      </w:r>
      <w:bookmarkStart w:id="0" w:name="_Hlk497982279"/>
      <w:r w:rsidR="00A53A4D">
        <w:rPr>
          <w:rFonts w:ascii="Arial" w:hAnsi="Arial" w:cs="Arial"/>
          <w:b/>
          <w:bCs/>
          <w:lang w:val="it-CH"/>
        </w:rPr>
        <w:t>l’</w:t>
      </w:r>
      <w:r w:rsidRPr="0086133F">
        <w:rPr>
          <w:rFonts w:ascii="Arial" w:hAnsi="Arial" w:cs="Arial"/>
          <w:b/>
          <w:bCs/>
          <w:lang w:val="it-CH"/>
        </w:rPr>
        <w:t xml:space="preserve">alternanza </w:t>
      </w:r>
      <w:r w:rsidR="00A53A4D">
        <w:rPr>
          <w:rFonts w:ascii="Arial" w:hAnsi="Arial" w:cs="Arial"/>
          <w:b/>
          <w:bCs/>
          <w:lang w:val="it-CH"/>
        </w:rPr>
        <w:br/>
      </w:r>
      <w:r w:rsidRPr="0086133F">
        <w:rPr>
          <w:rFonts w:ascii="Arial" w:hAnsi="Arial" w:cs="Arial"/>
          <w:b/>
          <w:bCs/>
          <w:lang w:val="it-CH"/>
        </w:rPr>
        <w:t>scuola-lavoro per gli studenti dell</w:t>
      </w:r>
      <w:r>
        <w:rPr>
          <w:rFonts w:ascii="Arial" w:hAnsi="Arial" w:cs="Arial"/>
          <w:b/>
          <w:bCs/>
          <w:lang w:val="it-CH"/>
        </w:rPr>
        <w:t>e secondarie di II grado</w:t>
      </w:r>
      <w:bookmarkEnd w:id="0"/>
    </w:p>
    <w:p w:rsidR="0086133F" w:rsidRDefault="006F0550" w:rsidP="0086133F">
      <w:pPr>
        <w:widowControl w:val="0"/>
        <w:autoSpaceDE w:val="0"/>
        <w:autoSpaceDN w:val="0"/>
        <w:adjustRightInd w:val="0"/>
        <w:jc w:val="center"/>
        <w:rPr>
          <w:rFonts w:ascii="Arial" w:hAnsi="Arial" w:cs="Arial"/>
          <w:b/>
          <w:bCs/>
        </w:rPr>
      </w:pPr>
      <w:r>
        <w:rPr>
          <w:rFonts w:ascii="Arial" w:hAnsi="Arial" w:cs="Arial"/>
          <w:b/>
          <w:bCs/>
          <w:lang w:val="it-CH"/>
        </w:rPr>
        <w:br/>
        <w:t xml:space="preserve">Aperte le iscrizioni su </w:t>
      </w:r>
      <w:r w:rsidRPr="00314500">
        <w:rPr>
          <w:rFonts w:ascii="Arial" w:hAnsi="Arial" w:cs="Arial"/>
          <w:b/>
          <w:bCs/>
          <w:color w:val="4F81BD" w:themeColor="accent1"/>
          <w:u w:val="single"/>
          <w:lang w:val="it-CH"/>
        </w:rPr>
        <w:t>www.energicamenteonline.it</w:t>
      </w:r>
    </w:p>
    <w:p w:rsidR="0086133F" w:rsidRDefault="0086133F" w:rsidP="0086133F">
      <w:pPr>
        <w:widowControl w:val="0"/>
        <w:autoSpaceDE w:val="0"/>
        <w:autoSpaceDN w:val="0"/>
        <w:adjustRightInd w:val="0"/>
        <w:jc w:val="center"/>
        <w:rPr>
          <w:rFonts w:ascii="Arial" w:hAnsi="Arial" w:cs="Arial"/>
          <w:b/>
          <w:bCs/>
        </w:rPr>
      </w:pPr>
    </w:p>
    <w:p w:rsidR="0086133F" w:rsidRDefault="0086133F" w:rsidP="0086133F">
      <w:pPr>
        <w:widowControl w:val="0"/>
        <w:autoSpaceDE w:val="0"/>
        <w:autoSpaceDN w:val="0"/>
        <w:adjustRightInd w:val="0"/>
        <w:jc w:val="both"/>
        <w:rPr>
          <w:rFonts w:ascii="Arial" w:hAnsi="Arial" w:cs="Arial"/>
        </w:rPr>
      </w:pPr>
    </w:p>
    <w:p w:rsidR="0086133F" w:rsidRDefault="0086133F" w:rsidP="0086133F">
      <w:pPr>
        <w:widowControl w:val="0"/>
        <w:autoSpaceDE w:val="0"/>
        <w:autoSpaceDN w:val="0"/>
        <w:adjustRightInd w:val="0"/>
        <w:jc w:val="both"/>
        <w:rPr>
          <w:rFonts w:ascii="Arial" w:hAnsi="Arial" w:cs="Arial"/>
        </w:rPr>
      </w:pPr>
    </w:p>
    <w:p w:rsidR="00902122" w:rsidRDefault="0086133F" w:rsidP="00902122">
      <w:pPr>
        <w:widowControl w:val="0"/>
        <w:autoSpaceDE w:val="0"/>
        <w:autoSpaceDN w:val="0"/>
        <w:adjustRightInd w:val="0"/>
        <w:jc w:val="both"/>
        <w:rPr>
          <w:rFonts w:ascii="Arial" w:hAnsi="Arial" w:cs="Arial"/>
        </w:rPr>
      </w:pPr>
      <w:r>
        <w:rPr>
          <w:rFonts w:ascii="Arial" w:hAnsi="Arial" w:cs="Arial"/>
        </w:rPr>
        <w:t xml:space="preserve">Firenze, 15 novembre 2017 </w:t>
      </w:r>
      <w:r w:rsidR="00902122">
        <w:rPr>
          <w:rFonts w:ascii="Arial" w:hAnsi="Arial" w:cs="Arial"/>
        </w:rPr>
        <w:t>–</w:t>
      </w:r>
      <w:r>
        <w:rPr>
          <w:rFonts w:ascii="Arial" w:hAnsi="Arial" w:cs="Arial"/>
        </w:rPr>
        <w:t xml:space="preserve"> </w:t>
      </w:r>
      <w:r w:rsidR="00902122" w:rsidRPr="0086133F">
        <w:rPr>
          <w:rFonts w:ascii="Arial" w:hAnsi="Arial" w:cs="Arial"/>
        </w:rPr>
        <w:t>Meno</w:t>
      </w:r>
      <w:r w:rsidR="00902122">
        <w:rPr>
          <w:rFonts w:ascii="Arial" w:hAnsi="Arial" w:cs="Arial"/>
        </w:rPr>
        <w:t xml:space="preserve"> </w:t>
      </w:r>
      <w:r w:rsidR="00902122" w:rsidRPr="0086133F">
        <w:rPr>
          <w:rFonts w:ascii="Arial" w:hAnsi="Arial" w:cs="Arial"/>
        </w:rPr>
        <w:t xml:space="preserve">sprechi, più risparmi, più fai bene al pianeta: </w:t>
      </w:r>
      <w:r w:rsidR="00902122">
        <w:rPr>
          <w:rFonts w:ascii="Arial" w:hAnsi="Arial" w:cs="Arial"/>
        </w:rPr>
        <w:t xml:space="preserve">l’uso intelligente dell’energia è </w:t>
      </w:r>
      <w:r w:rsidR="00902122" w:rsidRPr="0086133F">
        <w:rPr>
          <w:rFonts w:ascii="Arial" w:hAnsi="Arial" w:cs="Arial"/>
        </w:rPr>
        <w:t>lo strumen</w:t>
      </w:r>
      <w:r w:rsidR="00902122">
        <w:rPr>
          <w:rFonts w:ascii="Arial" w:hAnsi="Arial" w:cs="Arial"/>
        </w:rPr>
        <w:t>to più prezioso per combattere gli effetti dei</w:t>
      </w:r>
      <w:r w:rsidR="00902122" w:rsidRPr="0086133F">
        <w:rPr>
          <w:rFonts w:ascii="Arial" w:hAnsi="Arial" w:cs="Arial"/>
        </w:rPr>
        <w:t xml:space="preserve"> cambiamenti climatici</w:t>
      </w:r>
      <w:r w:rsidR="00B4381A">
        <w:rPr>
          <w:rFonts w:ascii="Arial" w:hAnsi="Arial" w:cs="Arial"/>
        </w:rPr>
        <w:t>.</w:t>
      </w:r>
      <w:r w:rsidR="00902122">
        <w:rPr>
          <w:rFonts w:ascii="Arial" w:hAnsi="Arial" w:cs="Arial"/>
        </w:rPr>
        <w:t xml:space="preserve"> </w:t>
      </w:r>
      <w:r w:rsidR="00B4381A">
        <w:rPr>
          <w:rFonts w:ascii="Arial" w:hAnsi="Arial" w:cs="Arial"/>
        </w:rPr>
        <w:t>Questo</w:t>
      </w:r>
      <w:r w:rsidR="00902122">
        <w:rPr>
          <w:rFonts w:ascii="Arial" w:hAnsi="Arial" w:cs="Arial"/>
        </w:rPr>
        <w:t xml:space="preserve"> è il principale messaggio che la multiutility italiana Estra e Legambiente </w:t>
      </w:r>
      <w:r w:rsidR="00B4381A">
        <w:rPr>
          <w:rFonts w:ascii="Arial" w:hAnsi="Arial" w:cs="Arial"/>
        </w:rPr>
        <w:t>vogliono lanciare</w:t>
      </w:r>
      <w:r w:rsidR="00902122">
        <w:rPr>
          <w:rFonts w:ascii="Arial" w:hAnsi="Arial" w:cs="Arial"/>
        </w:rPr>
        <w:t xml:space="preserve"> </w:t>
      </w:r>
      <w:r w:rsidR="007F49B9">
        <w:rPr>
          <w:rFonts w:ascii="Arial" w:hAnsi="Arial" w:cs="Arial"/>
        </w:rPr>
        <w:t>con</w:t>
      </w:r>
      <w:r w:rsidR="00902122">
        <w:rPr>
          <w:rFonts w:ascii="Arial" w:hAnsi="Arial" w:cs="Arial"/>
        </w:rPr>
        <w:t xml:space="preserve"> Energicamente</w:t>
      </w:r>
      <w:r w:rsidR="00B4381A">
        <w:rPr>
          <w:rFonts w:ascii="Arial" w:hAnsi="Arial" w:cs="Arial"/>
        </w:rPr>
        <w:t>, i</w:t>
      </w:r>
      <w:r w:rsidR="00902122">
        <w:rPr>
          <w:rFonts w:ascii="Arial" w:hAnsi="Arial" w:cs="Arial"/>
        </w:rPr>
        <w:t xml:space="preserve">l progetto, a cui hanno già aderito oltre </w:t>
      </w:r>
      <w:r w:rsidR="00902122" w:rsidRPr="00E0321D">
        <w:rPr>
          <w:rFonts w:ascii="Arial" w:hAnsi="Arial" w:cs="Arial"/>
        </w:rPr>
        <w:t>3</w:t>
      </w:r>
      <w:r w:rsidR="00F47B75">
        <w:rPr>
          <w:rFonts w:ascii="Arial" w:hAnsi="Arial" w:cs="Arial"/>
        </w:rPr>
        <w:t>5</w:t>
      </w:r>
      <w:r w:rsidR="00902122" w:rsidRPr="00E0321D">
        <w:rPr>
          <w:rFonts w:ascii="Arial" w:hAnsi="Arial" w:cs="Arial"/>
        </w:rPr>
        <w:t>0 scuole</w:t>
      </w:r>
      <w:r w:rsidR="00EF145C" w:rsidRPr="00E0321D">
        <w:rPr>
          <w:rFonts w:ascii="Arial" w:hAnsi="Arial" w:cs="Arial"/>
        </w:rPr>
        <w:t xml:space="preserve"> e </w:t>
      </w:r>
      <w:r w:rsidR="00F47B75">
        <w:rPr>
          <w:rFonts w:ascii="Arial" w:hAnsi="Arial" w:cs="Arial"/>
        </w:rPr>
        <w:t>12</w:t>
      </w:r>
      <w:r w:rsidR="00EF145C" w:rsidRPr="00E0321D">
        <w:rPr>
          <w:rFonts w:ascii="Arial" w:hAnsi="Arial" w:cs="Arial"/>
        </w:rPr>
        <w:t>.000 bambini</w:t>
      </w:r>
      <w:r w:rsidR="00902122">
        <w:rPr>
          <w:rFonts w:ascii="Arial" w:hAnsi="Arial" w:cs="Arial"/>
        </w:rPr>
        <w:t xml:space="preserve"> in tutta Italia, </w:t>
      </w:r>
      <w:r w:rsidR="00B4381A">
        <w:rPr>
          <w:rFonts w:ascii="Arial" w:hAnsi="Arial" w:cs="Arial"/>
        </w:rPr>
        <w:t xml:space="preserve">che </w:t>
      </w:r>
      <w:r w:rsidR="00A528D1">
        <w:rPr>
          <w:rFonts w:ascii="Arial" w:hAnsi="Arial" w:cs="Arial"/>
        </w:rPr>
        <w:t>si propone</w:t>
      </w:r>
      <w:r w:rsidR="00902122">
        <w:rPr>
          <w:rFonts w:ascii="Arial" w:hAnsi="Arial" w:cs="Arial"/>
        </w:rPr>
        <w:t xml:space="preserve"> di avvicinare i ragazzi alle diverse dimensioni dello Smart Living </w:t>
      </w:r>
      <w:r w:rsidR="007F49B9">
        <w:rPr>
          <w:rFonts w:ascii="Arial" w:hAnsi="Arial" w:cs="Arial"/>
        </w:rPr>
        <w:t>attraverso</w:t>
      </w:r>
      <w:r w:rsidR="006F0550">
        <w:rPr>
          <w:rFonts w:ascii="Arial" w:hAnsi="Arial" w:cs="Arial"/>
        </w:rPr>
        <w:t xml:space="preserve"> un </w:t>
      </w:r>
      <w:r w:rsidR="00902122">
        <w:rPr>
          <w:rFonts w:ascii="Arial" w:hAnsi="Arial" w:cs="Arial"/>
        </w:rPr>
        <w:t xml:space="preserve">innovativo percorso ludico didattico da fare in classe. L’iniziativa comprende </w:t>
      </w:r>
      <w:r w:rsidR="00B4381A">
        <w:rPr>
          <w:rFonts w:ascii="Arial" w:hAnsi="Arial" w:cs="Arial"/>
        </w:rPr>
        <w:t>anche dei</w:t>
      </w:r>
      <w:r w:rsidR="00902122">
        <w:rPr>
          <w:rFonts w:ascii="Arial" w:hAnsi="Arial" w:cs="Arial"/>
        </w:rPr>
        <w:t xml:space="preserve"> corsi di formazione per gli insegnant</w:t>
      </w:r>
      <w:r w:rsidR="00A528D1">
        <w:rPr>
          <w:rFonts w:ascii="Arial" w:hAnsi="Arial" w:cs="Arial"/>
        </w:rPr>
        <w:t>i</w:t>
      </w:r>
      <w:r w:rsidR="00902122">
        <w:rPr>
          <w:rFonts w:ascii="Arial" w:hAnsi="Arial" w:cs="Arial"/>
        </w:rPr>
        <w:t xml:space="preserve"> e </w:t>
      </w:r>
      <w:r w:rsidR="00902122" w:rsidRPr="00902122">
        <w:rPr>
          <w:rFonts w:ascii="Arial" w:hAnsi="Arial" w:cs="Arial"/>
        </w:rPr>
        <w:t>un’iniziativa di alternanza scuola-lavoro per gli studenti delle secondarie di II grado</w:t>
      </w:r>
      <w:r w:rsidR="00902122">
        <w:rPr>
          <w:rFonts w:ascii="Arial" w:hAnsi="Arial" w:cs="Arial"/>
        </w:rPr>
        <w:t>.</w:t>
      </w:r>
    </w:p>
    <w:p w:rsidR="00902122" w:rsidRDefault="00902122" w:rsidP="00902122">
      <w:pPr>
        <w:widowControl w:val="0"/>
        <w:autoSpaceDE w:val="0"/>
        <w:autoSpaceDN w:val="0"/>
        <w:adjustRightInd w:val="0"/>
        <w:jc w:val="both"/>
        <w:rPr>
          <w:rFonts w:ascii="Arial" w:hAnsi="Arial" w:cs="Arial"/>
        </w:rPr>
      </w:pPr>
    </w:p>
    <w:p w:rsidR="00B4381A" w:rsidRDefault="00B4381A" w:rsidP="00B021D7">
      <w:pPr>
        <w:widowControl w:val="0"/>
        <w:autoSpaceDE w:val="0"/>
        <w:autoSpaceDN w:val="0"/>
        <w:adjustRightInd w:val="0"/>
        <w:jc w:val="both"/>
        <w:rPr>
          <w:sz w:val="19"/>
          <w:szCs w:val="19"/>
        </w:rPr>
      </w:pPr>
      <w:r>
        <w:rPr>
          <w:rFonts w:ascii="Arial" w:hAnsi="Arial" w:cs="Arial"/>
        </w:rPr>
        <w:t xml:space="preserve">La costruzione di città più sostenibili comincia dai </w:t>
      </w:r>
      <w:r w:rsidR="00FE4B1B">
        <w:rPr>
          <w:rFonts w:ascii="Arial" w:hAnsi="Arial" w:cs="Arial"/>
        </w:rPr>
        <w:t>piccoli gesti</w:t>
      </w:r>
      <w:r>
        <w:rPr>
          <w:rFonts w:ascii="Arial" w:hAnsi="Arial" w:cs="Arial"/>
        </w:rPr>
        <w:t xml:space="preserve"> quotidiani. O</w:t>
      </w:r>
      <w:r w:rsidRPr="00B4381A">
        <w:rPr>
          <w:rFonts w:ascii="Arial" w:hAnsi="Arial" w:cs="Arial"/>
        </w:rPr>
        <w:t xml:space="preserve">ltre il 40% del risparmio energetico che l'Europa si è data come obiettivo </w:t>
      </w:r>
      <w:r>
        <w:rPr>
          <w:rFonts w:ascii="Arial" w:hAnsi="Arial" w:cs="Arial"/>
        </w:rPr>
        <w:t>da raggiungere entro il</w:t>
      </w:r>
      <w:r w:rsidRPr="00B4381A">
        <w:rPr>
          <w:rFonts w:ascii="Arial" w:hAnsi="Arial" w:cs="Arial"/>
        </w:rPr>
        <w:t xml:space="preserve"> 2020 dipende </w:t>
      </w:r>
      <w:r>
        <w:rPr>
          <w:rFonts w:ascii="Arial" w:hAnsi="Arial" w:cs="Arial"/>
        </w:rPr>
        <w:t xml:space="preserve">ad esempio </w:t>
      </w:r>
      <w:r w:rsidRPr="00B4381A">
        <w:rPr>
          <w:rFonts w:ascii="Arial" w:hAnsi="Arial" w:cs="Arial"/>
        </w:rPr>
        <w:t>dall'impiego di elettrodomestici di nuova generazione e dal loro corretto utilizzo</w:t>
      </w:r>
      <w:r w:rsidR="00F3290E">
        <w:rPr>
          <w:rFonts w:ascii="Arial" w:hAnsi="Arial" w:cs="Arial"/>
        </w:rPr>
        <w:t>, che</w:t>
      </w:r>
      <w:r w:rsidRPr="00B4381A">
        <w:rPr>
          <w:rFonts w:ascii="Arial" w:hAnsi="Arial" w:cs="Arial"/>
        </w:rPr>
        <w:t xml:space="preserve"> </w:t>
      </w:r>
      <w:r w:rsidR="00F3290E">
        <w:rPr>
          <w:rFonts w:ascii="Arial" w:hAnsi="Arial" w:cs="Arial"/>
        </w:rPr>
        <w:t>da solo consentirebbe di evitare il</w:t>
      </w:r>
      <w:r w:rsidR="00F3290E" w:rsidRPr="0086133F">
        <w:rPr>
          <w:rFonts w:ascii="Arial" w:hAnsi="Arial" w:cs="Arial"/>
        </w:rPr>
        <w:t xml:space="preserve"> quantitativo di energia </w:t>
      </w:r>
      <w:r w:rsidR="00FE4B1B">
        <w:rPr>
          <w:rFonts w:ascii="Arial" w:hAnsi="Arial" w:cs="Arial"/>
        </w:rPr>
        <w:t>prodotto</w:t>
      </w:r>
      <w:r w:rsidR="00F3290E" w:rsidRPr="0086133F">
        <w:rPr>
          <w:rFonts w:ascii="Arial" w:hAnsi="Arial" w:cs="Arial"/>
        </w:rPr>
        <w:t xml:space="preserve"> d</w:t>
      </w:r>
      <w:r w:rsidR="00F3290E">
        <w:rPr>
          <w:rFonts w:ascii="Arial" w:hAnsi="Arial" w:cs="Arial"/>
        </w:rPr>
        <w:t xml:space="preserve">a </w:t>
      </w:r>
      <w:r w:rsidR="00F3290E" w:rsidRPr="0086133F">
        <w:rPr>
          <w:rFonts w:ascii="Arial" w:hAnsi="Arial" w:cs="Arial"/>
        </w:rPr>
        <w:t>200 centrali elettriche di medie dimensioni</w:t>
      </w:r>
      <w:r w:rsidR="00C13D6B">
        <w:rPr>
          <w:rFonts w:ascii="Arial" w:hAnsi="Arial" w:cs="Arial"/>
        </w:rPr>
        <w:t xml:space="preserve"> in un anno</w:t>
      </w:r>
      <w:r w:rsidR="00B021D7">
        <w:rPr>
          <w:rFonts w:ascii="Arial" w:hAnsi="Arial" w:cs="Arial"/>
        </w:rPr>
        <w:t>, c</w:t>
      </w:r>
      <w:r w:rsidR="00B021D7" w:rsidRPr="00B021D7">
        <w:rPr>
          <w:rFonts w:ascii="Arial" w:hAnsi="Arial" w:cs="Arial"/>
        </w:rPr>
        <w:t>on un ris</w:t>
      </w:r>
      <w:r w:rsidR="00185923">
        <w:rPr>
          <w:rFonts w:ascii="Arial" w:hAnsi="Arial" w:cs="Arial"/>
        </w:rPr>
        <w:t xml:space="preserve">parmio stimato al 2020 </w:t>
      </w:r>
      <w:r w:rsidR="00B021D7" w:rsidRPr="00B021D7">
        <w:rPr>
          <w:rFonts w:ascii="Arial" w:hAnsi="Arial" w:cs="Arial"/>
        </w:rPr>
        <w:t>di 79 miliardi di euro l'anno</w:t>
      </w:r>
      <w:r w:rsidR="00C13D6B">
        <w:rPr>
          <w:rFonts w:ascii="Arial" w:hAnsi="Arial" w:cs="Arial"/>
        </w:rPr>
        <w:t xml:space="preserve">. </w:t>
      </w:r>
      <w:r w:rsidR="00F3290E">
        <w:rPr>
          <w:rFonts w:ascii="Arial" w:hAnsi="Arial" w:cs="Arial"/>
        </w:rPr>
        <w:t xml:space="preserve">In </w:t>
      </w:r>
      <w:r w:rsidR="00F3290E" w:rsidRPr="0086133F">
        <w:rPr>
          <w:rFonts w:ascii="Arial" w:hAnsi="Arial" w:cs="Arial"/>
        </w:rPr>
        <w:t>termini di emissioni</w:t>
      </w:r>
      <w:r w:rsidR="00F3290E">
        <w:rPr>
          <w:rFonts w:ascii="Arial" w:hAnsi="Arial" w:cs="Arial"/>
        </w:rPr>
        <w:t>, ciò</w:t>
      </w:r>
      <w:r w:rsidR="00F3290E" w:rsidRPr="0086133F">
        <w:rPr>
          <w:rFonts w:ascii="Arial" w:hAnsi="Arial" w:cs="Arial"/>
        </w:rPr>
        <w:t xml:space="preserve"> equiva</w:t>
      </w:r>
      <w:r w:rsidR="00F3290E">
        <w:rPr>
          <w:rFonts w:ascii="Arial" w:hAnsi="Arial" w:cs="Arial"/>
        </w:rPr>
        <w:t>rrebbe a togliere dalle strade</w:t>
      </w:r>
      <w:r w:rsidR="00F3290E" w:rsidRPr="0086133F">
        <w:rPr>
          <w:rFonts w:ascii="Arial" w:hAnsi="Arial" w:cs="Arial"/>
        </w:rPr>
        <w:t xml:space="preserve"> 150 </w:t>
      </w:r>
      <w:r w:rsidR="00F3290E">
        <w:rPr>
          <w:rFonts w:ascii="Arial" w:hAnsi="Arial" w:cs="Arial"/>
        </w:rPr>
        <w:t>m</w:t>
      </w:r>
      <w:r w:rsidR="00F3290E" w:rsidRPr="0086133F">
        <w:rPr>
          <w:rFonts w:ascii="Arial" w:hAnsi="Arial" w:cs="Arial"/>
        </w:rPr>
        <w:t xml:space="preserve">ilioni di automobili di media </w:t>
      </w:r>
      <w:r w:rsidR="00B021D7">
        <w:rPr>
          <w:rFonts w:ascii="Arial" w:hAnsi="Arial" w:cs="Arial"/>
        </w:rPr>
        <w:t>cilindrata.</w:t>
      </w:r>
      <w:r w:rsidR="00C13D6B">
        <w:rPr>
          <w:sz w:val="19"/>
          <w:szCs w:val="19"/>
        </w:rPr>
        <w:t xml:space="preserve"> </w:t>
      </w:r>
    </w:p>
    <w:p w:rsidR="001135E4" w:rsidRDefault="001135E4" w:rsidP="00B021D7">
      <w:pPr>
        <w:widowControl w:val="0"/>
        <w:autoSpaceDE w:val="0"/>
        <w:autoSpaceDN w:val="0"/>
        <w:adjustRightInd w:val="0"/>
        <w:jc w:val="both"/>
        <w:rPr>
          <w:rFonts w:ascii="Arial" w:hAnsi="Arial" w:cs="Arial"/>
        </w:rPr>
      </w:pPr>
    </w:p>
    <w:p w:rsidR="00F3290E" w:rsidRPr="0086133F" w:rsidRDefault="00F3290E" w:rsidP="00F3290E">
      <w:pPr>
        <w:widowControl w:val="0"/>
        <w:autoSpaceDE w:val="0"/>
        <w:autoSpaceDN w:val="0"/>
        <w:adjustRightInd w:val="0"/>
        <w:jc w:val="both"/>
        <w:rPr>
          <w:rFonts w:ascii="Arial" w:hAnsi="Arial" w:cs="Arial"/>
        </w:rPr>
      </w:pPr>
      <w:r w:rsidRPr="005A2903">
        <w:rPr>
          <w:rFonts w:ascii="Arial" w:hAnsi="Arial" w:cs="Arial"/>
          <w:i/>
        </w:rPr>
        <w:t>“Pochi sanno che, senza le norme europee che hanno accompagnato la diffusione di elettrodomestici efficienti negli ultimi 15 anni, come l'etichetta energetica, la bolletta della famiglia media italiana sarebbe esattamente il doppio di quella odierna. Già scegliendo apparecchi di classe A e superiori, ogni famiglia potrebbe risparmiare quasi 400 euro l’anno. Questo ci ricorda la verità più ovvia: che il futuro è nelle mani dei singoli tanto quanto in quelle dei governi, e che ciascuno di noi può e deve fare la differenza nella lotta ai cambia</w:t>
      </w:r>
      <w:r w:rsidR="006F0550" w:rsidRPr="005A2903">
        <w:rPr>
          <w:rFonts w:ascii="Arial" w:hAnsi="Arial" w:cs="Arial"/>
          <w:i/>
        </w:rPr>
        <w:t>me</w:t>
      </w:r>
      <w:r w:rsidRPr="005A2903">
        <w:rPr>
          <w:rFonts w:ascii="Arial" w:hAnsi="Arial" w:cs="Arial"/>
          <w:i/>
        </w:rPr>
        <w:t>nti climatici”,</w:t>
      </w:r>
      <w:r w:rsidRPr="0086133F">
        <w:rPr>
          <w:rFonts w:ascii="Arial" w:hAnsi="Arial" w:cs="Arial"/>
        </w:rPr>
        <w:t xml:space="preserve"> </w:t>
      </w:r>
      <w:r>
        <w:rPr>
          <w:rFonts w:ascii="Arial" w:hAnsi="Arial" w:cs="Arial"/>
        </w:rPr>
        <w:t xml:space="preserve">ha </w:t>
      </w:r>
      <w:r w:rsidR="007F49B9">
        <w:rPr>
          <w:rFonts w:ascii="Arial" w:hAnsi="Arial" w:cs="Arial"/>
        </w:rPr>
        <w:t xml:space="preserve">spiegato </w:t>
      </w:r>
      <w:r w:rsidRPr="005A2903">
        <w:rPr>
          <w:rFonts w:ascii="Arial" w:hAnsi="Arial" w:cs="Arial"/>
          <w:b/>
        </w:rPr>
        <w:t>Rossella Muroni</w:t>
      </w:r>
      <w:r>
        <w:rPr>
          <w:rFonts w:ascii="Arial" w:hAnsi="Arial" w:cs="Arial"/>
        </w:rPr>
        <w:t xml:space="preserve">, </w:t>
      </w:r>
      <w:r w:rsidR="00DA1CCD">
        <w:rPr>
          <w:rFonts w:ascii="Arial" w:hAnsi="Arial" w:cs="Arial"/>
        </w:rPr>
        <w:t>P</w:t>
      </w:r>
      <w:r w:rsidR="007F49B9">
        <w:rPr>
          <w:rFonts w:ascii="Arial" w:hAnsi="Arial" w:cs="Arial"/>
        </w:rPr>
        <w:t xml:space="preserve">residente nazionale di </w:t>
      </w:r>
      <w:r>
        <w:rPr>
          <w:rFonts w:ascii="Arial" w:hAnsi="Arial" w:cs="Arial"/>
        </w:rPr>
        <w:t>Legambiente.</w:t>
      </w:r>
    </w:p>
    <w:p w:rsidR="00A528D1" w:rsidRDefault="00A528D1" w:rsidP="00902122">
      <w:pPr>
        <w:widowControl w:val="0"/>
        <w:autoSpaceDE w:val="0"/>
        <w:autoSpaceDN w:val="0"/>
        <w:adjustRightInd w:val="0"/>
        <w:jc w:val="both"/>
        <w:rPr>
          <w:rFonts w:ascii="Arial" w:hAnsi="Arial" w:cs="Arial"/>
        </w:rPr>
      </w:pPr>
    </w:p>
    <w:p w:rsidR="00DA1CCD" w:rsidRPr="0086133F" w:rsidRDefault="00902122" w:rsidP="00DA1CCD">
      <w:pPr>
        <w:widowControl w:val="0"/>
        <w:autoSpaceDE w:val="0"/>
        <w:autoSpaceDN w:val="0"/>
        <w:adjustRightInd w:val="0"/>
        <w:jc w:val="both"/>
        <w:rPr>
          <w:rFonts w:ascii="Arial" w:hAnsi="Arial" w:cs="Arial"/>
        </w:rPr>
      </w:pPr>
      <w:r w:rsidRPr="005A2903">
        <w:rPr>
          <w:rFonts w:ascii="Arial" w:hAnsi="Arial" w:cs="Arial"/>
          <w:i/>
        </w:rPr>
        <w:t>“</w:t>
      </w:r>
      <w:r w:rsidR="00DA1CCD" w:rsidRPr="005A2903">
        <w:rPr>
          <w:rFonts w:ascii="Arial" w:hAnsi="Arial" w:cs="Arial"/>
          <w:i/>
        </w:rPr>
        <w:t xml:space="preserve">Con Energicamente vogliamo gettare </w:t>
      </w:r>
      <w:r w:rsidR="00FE4B1B" w:rsidRPr="005A2903">
        <w:rPr>
          <w:rFonts w:ascii="Arial" w:hAnsi="Arial" w:cs="Arial"/>
          <w:i/>
        </w:rPr>
        <w:t xml:space="preserve">delle </w:t>
      </w:r>
      <w:r w:rsidR="00DA1CCD" w:rsidRPr="005A2903">
        <w:rPr>
          <w:rFonts w:ascii="Arial" w:hAnsi="Arial" w:cs="Arial"/>
          <w:i/>
        </w:rPr>
        <w:t xml:space="preserve">basi concrete per un futuro più sostenibile, partendo dalla scuola e dall’entusiasmo dei ragazzi. Crediamo che l’innovazione digitale, messa a servizio dell’efficienza energetica, sia la chiave di volta per promuovere stili di vita </w:t>
      </w:r>
      <w:r w:rsidR="00DA1CCD" w:rsidRPr="005A2903">
        <w:rPr>
          <w:rFonts w:ascii="Arial" w:hAnsi="Arial" w:cs="Arial"/>
          <w:i/>
        </w:rPr>
        <w:lastRenderedPageBreak/>
        <w:t xml:space="preserve">sempre più intelligenti </w:t>
      </w:r>
      <w:r w:rsidR="00FE4B1B" w:rsidRPr="005A2903">
        <w:rPr>
          <w:rFonts w:ascii="Arial" w:hAnsi="Arial" w:cs="Arial"/>
          <w:i/>
        </w:rPr>
        <w:t>e responsabili</w:t>
      </w:r>
      <w:r w:rsidR="00DA1CCD" w:rsidRPr="005A2903">
        <w:rPr>
          <w:rFonts w:ascii="Arial" w:hAnsi="Arial" w:cs="Arial"/>
          <w:i/>
        </w:rPr>
        <w:t xml:space="preserve">. </w:t>
      </w:r>
      <w:r w:rsidR="00A53A4D" w:rsidRPr="005A2903">
        <w:rPr>
          <w:rFonts w:ascii="Arial" w:hAnsi="Arial" w:cs="Arial"/>
          <w:i/>
        </w:rPr>
        <w:t>Insieme a</w:t>
      </w:r>
      <w:r w:rsidR="00DA1CCD" w:rsidRPr="005A2903">
        <w:rPr>
          <w:rFonts w:ascii="Arial" w:hAnsi="Arial" w:cs="Arial"/>
          <w:i/>
        </w:rPr>
        <w:t xml:space="preserve"> Legambiente abbiamo quindi studiato questo progetto educativo e lo proponiamo su scala nazionale per contribuire a creare una nuova cultura dell’energia e dello Smart Living”,</w:t>
      </w:r>
      <w:r w:rsidR="00DA1CCD">
        <w:rPr>
          <w:rFonts w:ascii="Arial" w:hAnsi="Arial" w:cs="Arial"/>
        </w:rPr>
        <w:t xml:space="preserve"> ha </w:t>
      </w:r>
      <w:r w:rsidR="007F49B9">
        <w:rPr>
          <w:rFonts w:ascii="Arial" w:hAnsi="Arial" w:cs="Arial"/>
        </w:rPr>
        <w:t xml:space="preserve">sottolineato </w:t>
      </w:r>
      <w:r w:rsidR="00DA1CCD" w:rsidRPr="005A2903">
        <w:rPr>
          <w:rFonts w:ascii="Arial" w:hAnsi="Arial" w:cs="Arial"/>
          <w:b/>
        </w:rPr>
        <w:t>Francesco Macrì</w:t>
      </w:r>
      <w:r w:rsidR="00DA1CCD" w:rsidRPr="00DA1CCD">
        <w:rPr>
          <w:rFonts w:ascii="Arial" w:hAnsi="Arial" w:cs="Arial"/>
        </w:rPr>
        <w:t>, Presidente di Estra</w:t>
      </w:r>
      <w:r w:rsidR="00DA1CCD">
        <w:rPr>
          <w:rFonts w:ascii="Arial" w:hAnsi="Arial" w:cs="Arial"/>
        </w:rPr>
        <w:t>.</w:t>
      </w:r>
    </w:p>
    <w:p w:rsidR="00DA1CCD" w:rsidRDefault="00DA1CCD" w:rsidP="00DA1CCD">
      <w:pPr>
        <w:widowControl w:val="0"/>
        <w:autoSpaceDE w:val="0"/>
        <w:autoSpaceDN w:val="0"/>
        <w:adjustRightInd w:val="0"/>
        <w:jc w:val="both"/>
        <w:rPr>
          <w:rFonts w:ascii="Arial" w:hAnsi="Arial" w:cs="Arial"/>
        </w:rPr>
      </w:pPr>
    </w:p>
    <w:p w:rsidR="0086133F" w:rsidRDefault="0086133F" w:rsidP="0086133F">
      <w:pPr>
        <w:widowControl w:val="0"/>
        <w:autoSpaceDE w:val="0"/>
        <w:autoSpaceDN w:val="0"/>
        <w:adjustRightInd w:val="0"/>
        <w:jc w:val="both"/>
        <w:rPr>
          <w:rFonts w:ascii="Arial" w:hAnsi="Arial" w:cs="Arial"/>
        </w:rPr>
      </w:pPr>
    </w:p>
    <w:p w:rsidR="001B64AD" w:rsidRPr="001B64AD" w:rsidRDefault="001B64AD" w:rsidP="0086133F">
      <w:pPr>
        <w:widowControl w:val="0"/>
        <w:autoSpaceDE w:val="0"/>
        <w:autoSpaceDN w:val="0"/>
        <w:adjustRightInd w:val="0"/>
        <w:jc w:val="both"/>
        <w:rPr>
          <w:rFonts w:ascii="Arial" w:hAnsi="Arial" w:cs="Arial"/>
          <w:b/>
        </w:rPr>
      </w:pPr>
      <w:r w:rsidRPr="001B64AD">
        <w:rPr>
          <w:rFonts w:ascii="Arial" w:hAnsi="Arial" w:cs="Arial"/>
          <w:b/>
        </w:rPr>
        <w:t>Il progetto Energicamente</w:t>
      </w:r>
    </w:p>
    <w:p w:rsidR="0086133F" w:rsidRDefault="0086133F" w:rsidP="0086133F">
      <w:pPr>
        <w:widowControl w:val="0"/>
        <w:autoSpaceDE w:val="0"/>
        <w:autoSpaceDN w:val="0"/>
        <w:adjustRightInd w:val="0"/>
        <w:jc w:val="both"/>
        <w:rPr>
          <w:rFonts w:ascii="Arial" w:hAnsi="Arial" w:cs="Arial"/>
        </w:rPr>
      </w:pPr>
    </w:p>
    <w:p w:rsidR="0086133F" w:rsidRDefault="00FE4B1B" w:rsidP="0086133F">
      <w:pPr>
        <w:widowControl w:val="0"/>
        <w:autoSpaceDE w:val="0"/>
        <w:autoSpaceDN w:val="0"/>
        <w:adjustRightInd w:val="0"/>
        <w:jc w:val="both"/>
        <w:rPr>
          <w:rFonts w:ascii="Arial" w:hAnsi="Arial" w:cs="Arial"/>
        </w:rPr>
      </w:pPr>
      <w:r w:rsidRPr="0086133F">
        <w:rPr>
          <w:rFonts w:ascii="Arial" w:hAnsi="Arial" w:cs="Arial"/>
        </w:rPr>
        <w:t>Energicamente</w:t>
      </w:r>
      <w:r w:rsidR="00746B72">
        <w:rPr>
          <w:rFonts w:ascii="Arial" w:hAnsi="Arial" w:cs="Arial"/>
        </w:rPr>
        <w:t xml:space="preserve"> (</w:t>
      </w:r>
      <w:hyperlink r:id="rId8" w:history="1">
        <w:r w:rsidR="00746B72" w:rsidRPr="00314296">
          <w:rPr>
            <w:rStyle w:val="Hyperlink"/>
            <w:rFonts w:ascii="Arial" w:hAnsi="Arial" w:cs="Arial"/>
          </w:rPr>
          <w:t>www.energicamenteonline.it</w:t>
        </w:r>
      </w:hyperlink>
      <w:r w:rsidR="00746B72">
        <w:rPr>
          <w:rFonts w:ascii="Arial" w:hAnsi="Arial" w:cs="Arial"/>
        </w:rPr>
        <w:t>)</w:t>
      </w:r>
      <w:r w:rsidRPr="0086133F">
        <w:rPr>
          <w:rFonts w:ascii="Arial" w:hAnsi="Arial" w:cs="Arial"/>
        </w:rPr>
        <w:t xml:space="preserve"> offre i</w:t>
      </w:r>
      <w:r>
        <w:rPr>
          <w:rFonts w:ascii="Arial" w:hAnsi="Arial" w:cs="Arial"/>
        </w:rPr>
        <w:t>mportanti stimoli educativi alle scuole, gli insegnanti e le famiglie. La piattaforma utilizza i</w:t>
      </w:r>
      <w:r w:rsidRPr="0086133F">
        <w:rPr>
          <w:rFonts w:ascii="Arial" w:hAnsi="Arial" w:cs="Arial"/>
        </w:rPr>
        <w:t xml:space="preserve"> nuovi linguaggi digitali per </w:t>
      </w:r>
      <w:r>
        <w:rPr>
          <w:rFonts w:ascii="Arial" w:hAnsi="Arial" w:cs="Arial"/>
        </w:rPr>
        <w:t xml:space="preserve">far crescere la </w:t>
      </w:r>
      <w:r w:rsidRPr="0086133F">
        <w:rPr>
          <w:rFonts w:ascii="Arial" w:hAnsi="Arial" w:cs="Arial"/>
        </w:rPr>
        <w:t>conoscenz</w:t>
      </w:r>
      <w:r>
        <w:rPr>
          <w:rFonts w:ascii="Arial" w:hAnsi="Arial" w:cs="Arial"/>
        </w:rPr>
        <w:t>a sui temi energetici</w:t>
      </w:r>
      <w:r w:rsidRPr="0086133F">
        <w:rPr>
          <w:rFonts w:ascii="Arial" w:hAnsi="Arial" w:cs="Arial"/>
        </w:rPr>
        <w:t xml:space="preserve"> in maniera divertente e creativa, </w:t>
      </w:r>
      <w:r w:rsidR="007F49B9">
        <w:rPr>
          <w:rFonts w:ascii="Arial" w:hAnsi="Arial" w:cs="Arial"/>
        </w:rPr>
        <w:t>affrontando la</w:t>
      </w:r>
      <w:r w:rsidRPr="0086133F">
        <w:rPr>
          <w:rFonts w:ascii="Arial" w:hAnsi="Arial" w:cs="Arial"/>
        </w:rPr>
        <w:t xml:space="preserve"> sfida climatica non in </w:t>
      </w:r>
      <w:r>
        <w:rPr>
          <w:rFonts w:ascii="Arial" w:hAnsi="Arial" w:cs="Arial"/>
        </w:rPr>
        <w:t xml:space="preserve">termini </w:t>
      </w:r>
      <w:r w:rsidRPr="0086133F">
        <w:rPr>
          <w:rFonts w:ascii="Arial" w:hAnsi="Arial" w:cs="Arial"/>
        </w:rPr>
        <w:t>teoric</w:t>
      </w:r>
      <w:r>
        <w:rPr>
          <w:rFonts w:ascii="Arial" w:hAnsi="Arial" w:cs="Arial"/>
        </w:rPr>
        <w:t>i</w:t>
      </w:r>
      <w:r w:rsidRPr="0086133F">
        <w:rPr>
          <w:rFonts w:ascii="Arial" w:hAnsi="Arial" w:cs="Arial"/>
        </w:rPr>
        <w:t>, ma declina</w:t>
      </w:r>
      <w:r>
        <w:rPr>
          <w:rFonts w:ascii="Arial" w:hAnsi="Arial" w:cs="Arial"/>
        </w:rPr>
        <w:t>ndola</w:t>
      </w:r>
      <w:r w:rsidRPr="0086133F">
        <w:rPr>
          <w:rFonts w:ascii="Arial" w:hAnsi="Arial" w:cs="Arial"/>
        </w:rPr>
        <w:t xml:space="preserve"> </w:t>
      </w:r>
      <w:r>
        <w:rPr>
          <w:rFonts w:ascii="Arial" w:hAnsi="Arial" w:cs="Arial"/>
        </w:rPr>
        <w:t>nello</w:t>
      </w:r>
      <w:r w:rsidRPr="0086133F">
        <w:rPr>
          <w:rFonts w:ascii="Arial" w:hAnsi="Arial" w:cs="Arial"/>
        </w:rPr>
        <w:t xml:space="preserve"> stil</w:t>
      </w:r>
      <w:r>
        <w:rPr>
          <w:rFonts w:ascii="Arial" w:hAnsi="Arial" w:cs="Arial"/>
        </w:rPr>
        <w:t>e</w:t>
      </w:r>
      <w:r w:rsidRPr="0086133F">
        <w:rPr>
          <w:rFonts w:ascii="Arial" w:hAnsi="Arial" w:cs="Arial"/>
        </w:rPr>
        <w:t xml:space="preserve"> di vita </w:t>
      </w:r>
      <w:r>
        <w:rPr>
          <w:rFonts w:ascii="Arial" w:hAnsi="Arial" w:cs="Arial"/>
        </w:rPr>
        <w:t>individuale</w:t>
      </w:r>
      <w:r w:rsidRPr="0086133F">
        <w:rPr>
          <w:rFonts w:ascii="Arial" w:hAnsi="Arial" w:cs="Arial"/>
        </w:rPr>
        <w:t xml:space="preserve"> e </w:t>
      </w:r>
      <w:r>
        <w:rPr>
          <w:rFonts w:ascii="Arial" w:hAnsi="Arial" w:cs="Arial"/>
        </w:rPr>
        <w:t>in</w:t>
      </w:r>
      <w:r w:rsidRPr="0086133F">
        <w:rPr>
          <w:rFonts w:ascii="Arial" w:hAnsi="Arial" w:cs="Arial"/>
        </w:rPr>
        <w:t xml:space="preserve"> azioni concrete da fare in casa, a scuola, nel proprio quartiere. </w:t>
      </w:r>
      <w:r>
        <w:rPr>
          <w:rFonts w:ascii="Arial" w:hAnsi="Arial" w:cs="Arial"/>
        </w:rPr>
        <w:t>Il</w:t>
      </w:r>
      <w:r w:rsidRPr="0086133F">
        <w:rPr>
          <w:rFonts w:ascii="Arial" w:hAnsi="Arial" w:cs="Arial"/>
        </w:rPr>
        <w:t xml:space="preserve"> percorso punta a rafforzare le competenze scientifiche e tecnologiche dei ragazzi e</w:t>
      </w:r>
      <w:r>
        <w:rPr>
          <w:rFonts w:ascii="Arial" w:hAnsi="Arial" w:cs="Arial"/>
        </w:rPr>
        <w:t>,</w:t>
      </w:r>
      <w:r w:rsidRPr="0086133F">
        <w:rPr>
          <w:rFonts w:ascii="Arial" w:hAnsi="Arial" w:cs="Arial"/>
        </w:rPr>
        <w:t xml:space="preserve"> </w:t>
      </w:r>
      <w:r w:rsidR="006F0550">
        <w:rPr>
          <w:rFonts w:ascii="Arial" w:hAnsi="Arial" w:cs="Arial"/>
        </w:rPr>
        <w:t>a</w:t>
      </w:r>
      <w:r w:rsidRPr="0086133F">
        <w:rPr>
          <w:rFonts w:ascii="Arial" w:hAnsi="Arial" w:cs="Arial"/>
        </w:rPr>
        <w:t>llo stesso tempo</w:t>
      </w:r>
      <w:r>
        <w:rPr>
          <w:rFonts w:ascii="Arial" w:hAnsi="Arial" w:cs="Arial"/>
        </w:rPr>
        <w:t>,</w:t>
      </w:r>
      <w:r w:rsidRPr="0086133F">
        <w:rPr>
          <w:rFonts w:ascii="Arial" w:hAnsi="Arial" w:cs="Arial"/>
        </w:rPr>
        <w:t xml:space="preserve"> quelle di</w:t>
      </w:r>
      <w:r>
        <w:rPr>
          <w:rFonts w:ascii="Arial" w:hAnsi="Arial" w:cs="Arial"/>
        </w:rPr>
        <w:t xml:space="preserve"> una</w:t>
      </w:r>
      <w:r w:rsidRPr="0086133F">
        <w:rPr>
          <w:rFonts w:ascii="Arial" w:hAnsi="Arial" w:cs="Arial"/>
        </w:rPr>
        <w:t xml:space="preserve"> cittadinanza </w:t>
      </w:r>
      <w:r w:rsidRPr="00DA1CCD">
        <w:rPr>
          <w:rFonts w:ascii="Arial" w:hAnsi="Arial" w:cs="Arial"/>
        </w:rPr>
        <w:t xml:space="preserve">sempre più </w:t>
      </w:r>
      <w:r>
        <w:rPr>
          <w:rFonts w:ascii="Arial" w:hAnsi="Arial" w:cs="Arial"/>
        </w:rPr>
        <w:t>attiva e responsabile.</w:t>
      </w:r>
    </w:p>
    <w:p w:rsidR="00FE4B1B" w:rsidRDefault="00FE4B1B" w:rsidP="0086133F">
      <w:pPr>
        <w:widowControl w:val="0"/>
        <w:autoSpaceDE w:val="0"/>
        <w:autoSpaceDN w:val="0"/>
        <w:adjustRightInd w:val="0"/>
        <w:jc w:val="both"/>
        <w:rPr>
          <w:rFonts w:ascii="Arial" w:hAnsi="Arial" w:cs="Arial"/>
        </w:rPr>
      </w:pPr>
    </w:p>
    <w:p w:rsidR="00FE4B1B" w:rsidRDefault="006F0550" w:rsidP="0086133F">
      <w:pPr>
        <w:widowControl w:val="0"/>
        <w:autoSpaceDE w:val="0"/>
        <w:autoSpaceDN w:val="0"/>
        <w:adjustRightInd w:val="0"/>
        <w:jc w:val="both"/>
        <w:rPr>
          <w:rFonts w:ascii="Arial" w:hAnsi="Arial" w:cs="Arial"/>
        </w:rPr>
      </w:pPr>
      <w:r>
        <w:rPr>
          <w:rFonts w:ascii="Arial" w:hAnsi="Arial" w:cs="Arial"/>
        </w:rPr>
        <w:t>Le</w:t>
      </w:r>
      <w:r w:rsidR="00FE4B1B">
        <w:rPr>
          <w:rFonts w:ascii="Arial" w:hAnsi="Arial" w:cs="Arial"/>
        </w:rPr>
        <w:t xml:space="preserve"> componenti fondamentali del progetto sono:</w:t>
      </w:r>
    </w:p>
    <w:p w:rsidR="00FE4B1B" w:rsidRDefault="00FE4B1B" w:rsidP="0086133F">
      <w:pPr>
        <w:widowControl w:val="0"/>
        <w:autoSpaceDE w:val="0"/>
        <w:autoSpaceDN w:val="0"/>
        <w:adjustRightInd w:val="0"/>
        <w:jc w:val="both"/>
        <w:rPr>
          <w:rFonts w:ascii="Arial" w:hAnsi="Arial" w:cs="Arial"/>
        </w:rPr>
      </w:pPr>
    </w:p>
    <w:p w:rsidR="00FE4B1B" w:rsidRDefault="00FE4B1B" w:rsidP="00FE4B1B">
      <w:pPr>
        <w:pStyle w:val="ListParagraph"/>
        <w:widowControl w:val="0"/>
        <w:numPr>
          <w:ilvl w:val="0"/>
          <w:numId w:val="10"/>
        </w:numPr>
        <w:autoSpaceDE w:val="0"/>
        <w:autoSpaceDN w:val="0"/>
        <w:adjustRightInd w:val="0"/>
        <w:jc w:val="both"/>
        <w:rPr>
          <w:rFonts w:ascii="Arial" w:hAnsi="Arial" w:cs="Arial"/>
        </w:rPr>
      </w:pPr>
      <w:r>
        <w:rPr>
          <w:rFonts w:ascii="Arial" w:hAnsi="Arial" w:cs="Arial"/>
        </w:rPr>
        <w:t xml:space="preserve">Il </w:t>
      </w:r>
      <w:r w:rsidRPr="00FE4B1B">
        <w:rPr>
          <w:rFonts w:ascii="Arial" w:hAnsi="Arial" w:cs="Arial"/>
          <w:b/>
        </w:rPr>
        <w:t>percorso ludico didattico per le scuole primarie e secondarie di I grado</w:t>
      </w:r>
      <w:r>
        <w:rPr>
          <w:rFonts w:ascii="Arial" w:hAnsi="Arial" w:cs="Arial"/>
        </w:rPr>
        <w:t xml:space="preserve">, a cui </w:t>
      </w:r>
      <w:r w:rsidR="00746B72">
        <w:rPr>
          <w:rFonts w:ascii="Arial" w:hAnsi="Arial" w:cs="Arial"/>
        </w:rPr>
        <w:t>si son</w:t>
      </w:r>
      <w:r>
        <w:rPr>
          <w:rFonts w:ascii="Arial" w:hAnsi="Arial" w:cs="Arial"/>
        </w:rPr>
        <w:t>o già</w:t>
      </w:r>
      <w:r w:rsidR="00746B72">
        <w:rPr>
          <w:rFonts w:ascii="Arial" w:hAnsi="Arial" w:cs="Arial"/>
        </w:rPr>
        <w:t xml:space="preserve"> iscritti</w:t>
      </w:r>
      <w:r>
        <w:rPr>
          <w:rFonts w:ascii="Arial" w:hAnsi="Arial" w:cs="Arial"/>
        </w:rPr>
        <w:t xml:space="preserve"> </w:t>
      </w:r>
      <w:r w:rsidRPr="00DA1CCD">
        <w:rPr>
          <w:rFonts w:ascii="Arial" w:hAnsi="Arial" w:cs="Arial"/>
        </w:rPr>
        <w:t>più</w:t>
      </w:r>
      <w:r>
        <w:rPr>
          <w:rFonts w:ascii="Arial" w:hAnsi="Arial" w:cs="Arial"/>
        </w:rPr>
        <w:t xml:space="preserve"> di 3</w:t>
      </w:r>
      <w:r w:rsidR="00F47B75">
        <w:rPr>
          <w:rFonts w:ascii="Arial" w:hAnsi="Arial" w:cs="Arial"/>
        </w:rPr>
        <w:t>5</w:t>
      </w:r>
      <w:r>
        <w:rPr>
          <w:rFonts w:ascii="Arial" w:hAnsi="Arial" w:cs="Arial"/>
        </w:rPr>
        <w:t>0 istituti in tutta Italia</w:t>
      </w:r>
      <w:r w:rsidR="00EF145C">
        <w:rPr>
          <w:rFonts w:ascii="Arial" w:hAnsi="Arial" w:cs="Arial"/>
        </w:rPr>
        <w:t xml:space="preserve">, per un totale di circa </w:t>
      </w:r>
      <w:r w:rsidR="00F47B75">
        <w:rPr>
          <w:rFonts w:ascii="Arial" w:hAnsi="Arial" w:cs="Arial"/>
        </w:rPr>
        <w:t>12</w:t>
      </w:r>
      <w:bookmarkStart w:id="1" w:name="_GoBack"/>
      <w:bookmarkEnd w:id="1"/>
      <w:r w:rsidR="00EF145C">
        <w:rPr>
          <w:rFonts w:ascii="Arial" w:hAnsi="Arial" w:cs="Arial"/>
        </w:rPr>
        <w:t>.000 alunni</w:t>
      </w:r>
      <w:r>
        <w:rPr>
          <w:rFonts w:ascii="Arial" w:hAnsi="Arial" w:cs="Arial"/>
        </w:rPr>
        <w:t xml:space="preserve">. </w:t>
      </w:r>
      <w:r w:rsidR="0082749B">
        <w:rPr>
          <w:rFonts w:ascii="Arial" w:hAnsi="Arial" w:cs="Arial"/>
        </w:rPr>
        <w:t xml:space="preserve">Attraverso lezioni interattive, quiz e giochi online, </w:t>
      </w:r>
      <w:r w:rsidR="0082749B" w:rsidRPr="0086133F">
        <w:rPr>
          <w:rFonts w:ascii="Arial" w:hAnsi="Arial" w:cs="Arial"/>
        </w:rPr>
        <w:t xml:space="preserve">i ragazzi </w:t>
      </w:r>
      <w:r w:rsidR="0082749B">
        <w:rPr>
          <w:rFonts w:ascii="Arial" w:hAnsi="Arial" w:cs="Arial"/>
        </w:rPr>
        <w:t>sono invitati a</w:t>
      </w:r>
      <w:r w:rsidR="0082749B" w:rsidRPr="0086133F">
        <w:rPr>
          <w:rFonts w:ascii="Arial" w:hAnsi="Arial" w:cs="Arial"/>
        </w:rPr>
        <w:t xml:space="preserve"> scoprire come usare meglio l’energia nella vita quotidiana, sfruttare le tecnologie smart per rendere più vivibili le città, disegnare un futuro più sostenibile</w:t>
      </w:r>
      <w:r w:rsidR="00EF145C">
        <w:rPr>
          <w:rFonts w:ascii="Arial" w:hAnsi="Arial" w:cs="Arial"/>
        </w:rPr>
        <w:t xml:space="preserve"> parlando anche di mobilità alternativa e fonti rinnovabili. </w:t>
      </w:r>
    </w:p>
    <w:p w:rsidR="00746B72" w:rsidRDefault="00EF145C" w:rsidP="00746B72">
      <w:pPr>
        <w:widowControl w:val="0"/>
        <w:autoSpaceDE w:val="0"/>
        <w:autoSpaceDN w:val="0"/>
        <w:adjustRightInd w:val="0"/>
        <w:ind w:left="360"/>
        <w:jc w:val="both"/>
        <w:rPr>
          <w:rFonts w:ascii="Arial" w:hAnsi="Arial" w:cs="Arial"/>
        </w:rPr>
      </w:pPr>
      <w:r>
        <w:rPr>
          <w:rFonts w:ascii="Arial" w:hAnsi="Arial" w:cs="Arial"/>
        </w:rPr>
        <w:br/>
      </w:r>
      <w:r w:rsidR="005A212B">
        <w:rPr>
          <w:rFonts w:ascii="Arial" w:hAnsi="Arial" w:cs="Arial"/>
        </w:rPr>
        <w:t xml:space="preserve">Le </w:t>
      </w:r>
      <w:r>
        <w:rPr>
          <w:rFonts w:ascii="Arial" w:hAnsi="Arial" w:cs="Arial"/>
        </w:rPr>
        <w:t>class</w:t>
      </w:r>
      <w:r w:rsidR="00171166">
        <w:rPr>
          <w:rFonts w:ascii="Arial" w:hAnsi="Arial" w:cs="Arial"/>
        </w:rPr>
        <w:t>i</w:t>
      </w:r>
      <w:r>
        <w:rPr>
          <w:rFonts w:ascii="Arial" w:hAnsi="Arial" w:cs="Arial"/>
        </w:rPr>
        <w:t xml:space="preserve"> acced</w:t>
      </w:r>
      <w:r w:rsidR="00171166">
        <w:rPr>
          <w:rFonts w:ascii="Arial" w:hAnsi="Arial" w:cs="Arial"/>
        </w:rPr>
        <w:t>ono</w:t>
      </w:r>
      <w:r>
        <w:rPr>
          <w:rFonts w:ascii="Arial" w:hAnsi="Arial" w:cs="Arial"/>
        </w:rPr>
        <w:t xml:space="preserve"> al percorso registrandosi come </w:t>
      </w:r>
      <w:r w:rsidR="00746B72">
        <w:rPr>
          <w:rFonts w:ascii="Arial" w:hAnsi="Arial" w:cs="Arial"/>
        </w:rPr>
        <w:t>team</w:t>
      </w:r>
      <w:r>
        <w:rPr>
          <w:rFonts w:ascii="Arial" w:hAnsi="Arial" w:cs="Arial"/>
        </w:rPr>
        <w:t xml:space="preserve"> nella </w:t>
      </w:r>
      <w:r w:rsidRPr="00EF145C">
        <w:rPr>
          <w:rFonts w:ascii="Arial" w:hAnsi="Arial" w:cs="Arial"/>
        </w:rPr>
        <w:t>EstraCommunity</w:t>
      </w:r>
      <w:r>
        <w:rPr>
          <w:rFonts w:ascii="Arial" w:hAnsi="Arial" w:cs="Arial"/>
        </w:rPr>
        <w:t xml:space="preserve"> e, oltre a sviluppare i contenuti presentati da simpatici personaggi animati, possono</w:t>
      </w:r>
      <w:r w:rsidRPr="00EF145C">
        <w:rPr>
          <w:rFonts w:ascii="Arial" w:hAnsi="Arial" w:cs="Arial"/>
        </w:rPr>
        <w:t xml:space="preserve"> </w:t>
      </w:r>
      <w:r w:rsidR="00746B72">
        <w:rPr>
          <w:rFonts w:ascii="Arial" w:hAnsi="Arial" w:cs="Arial"/>
        </w:rPr>
        <w:t>partecipare a</w:t>
      </w:r>
      <w:r w:rsidR="00746B72" w:rsidRPr="00746B72">
        <w:rPr>
          <w:rFonts w:ascii="Arial" w:hAnsi="Arial" w:cs="Arial"/>
        </w:rPr>
        <w:t xml:space="preserve">l </w:t>
      </w:r>
      <w:r w:rsidR="00746B72" w:rsidRPr="00E0321D">
        <w:rPr>
          <w:rFonts w:ascii="Arial" w:hAnsi="Arial" w:cs="Arial"/>
          <w:b/>
        </w:rPr>
        <w:t>concorso di merito Energia in Squadra</w:t>
      </w:r>
      <w:r w:rsidR="00746B72" w:rsidRPr="00746B72">
        <w:rPr>
          <w:rFonts w:ascii="Arial" w:hAnsi="Arial" w:cs="Arial"/>
        </w:rPr>
        <w:t>,</w:t>
      </w:r>
      <w:r w:rsidR="00746B72">
        <w:rPr>
          <w:rFonts w:ascii="Arial" w:hAnsi="Arial" w:cs="Arial"/>
        </w:rPr>
        <w:t xml:space="preserve"> che premierà il miglior </w:t>
      </w:r>
      <w:r w:rsidR="00746B72" w:rsidRPr="00746B72">
        <w:rPr>
          <w:rFonts w:ascii="Arial" w:hAnsi="Arial" w:cs="Arial"/>
        </w:rPr>
        <w:t>progetto</w:t>
      </w:r>
      <w:r w:rsidR="00746B72">
        <w:rPr>
          <w:rFonts w:ascii="Arial" w:hAnsi="Arial" w:cs="Arial"/>
        </w:rPr>
        <w:t xml:space="preserve"> multidisciplinare</w:t>
      </w:r>
      <w:r w:rsidR="00746B72" w:rsidRPr="00746B72">
        <w:rPr>
          <w:rFonts w:ascii="Arial" w:hAnsi="Arial" w:cs="Arial"/>
        </w:rPr>
        <w:t xml:space="preserve"> dedicato all’energia</w:t>
      </w:r>
      <w:r w:rsidR="00E0321D">
        <w:rPr>
          <w:rFonts w:ascii="Arial" w:hAnsi="Arial" w:cs="Arial"/>
        </w:rPr>
        <w:t xml:space="preserve"> con la possibilità di ospitare un</w:t>
      </w:r>
      <w:r w:rsidR="00E0321D" w:rsidRPr="00E0321D">
        <w:rPr>
          <w:rFonts w:ascii="Arial" w:hAnsi="Arial" w:cs="Arial"/>
        </w:rPr>
        <w:t xml:space="preserve"> EstraDay,</w:t>
      </w:r>
      <w:r w:rsidR="00E0321D">
        <w:rPr>
          <w:rFonts w:ascii="Arial" w:hAnsi="Arial" w:cs="Arial"/>
        </w:rPr>
        <w:t xml:space="preserve"> ovvero </w:t>
      </w:r>
      <w:r w:rsidR="00E0321D" w:rsidRPr="00E0321D">
        <w:rPr>
          <w:rFonts w:ascii="Arial" w:hAnsi="Arial" w:cs="Arial"/>
        </w:rPr>
        <w:t xml:space="preserve">una giornata speciale </w:t>
      </w:r>
      <w:r w:rsidR="00E0321D">
        <w:rPr>
          <w:rFonts w:ascii="Arial" w:hAnsi="Arial" w:cs="Arial"/>
        </w:rPr>
        <w:t xml:space="preserve">per l’intera </w:t>
      </w:r>
      <w:r w:rsidR="00E0321D" w:rsidRPr="00E0321D">
        <w:rPr>
          <w:rFonts w:ascii="Arial" w:hAnsi="Arial" w:cs="Arial"/>
        </w:rPr>
        <w:t>scuola</w:t>
      </w:r>
      <w:r w:rsidR="00E0321D">
        <w:rPr>
          <w:rFonts w:ascii="Arial" w:hAnsi="Arial" w:cs="Arial"/>
        </w:rPr>
        <w:t xml:space="preserve"> in cui rivivere </w:t>
      </w:r>
      <w:r w:rsidR="00171166">
        <w:rPr>
          <w:rFonts w:ascii="Arial" w:hAnsi="Arial" w:cs="Arial"/>
        </w:rPr>
        <w:t>i contenuti di</w:t>
      </w:r>
      <w:r w:rsidR="00E0321D">
        <w:rPr>
          <w:rFonts w:ascii="Arial" w:hAnsi="Arial" w:cs="Arial"/>
        </w:rPr>
        <w:t xml:space="preserve"> Energicamente e giocare.</w:t>
      </w:r>
    </w:p>
    <w:p w:rsidR="00E0321D" w:rsidRDefault="00E0321D" w:rsidP="00746B72">
      <w:pPr>
        <w:widowControl w:val="0"/>
        <w:autoSpaceDE w:val="0"/>
        <w:autoSpaceDN w:val="0"/>
        <w:adjustRightInd w:val="0"/>
        <w:ind w:left="360"/>
        <w:jc w:val="both"/>
        <w:rPr>
          <w:rFonts w:ascii="Arial" w:hAnsi="Arial" w:cs="Arial"/>
        </w:rPr>
      </w:pPr>
    </w:p>
    <w:p w:rsidR="00E0321D" w:rsidRDefault="00E0321D" w:rsidP="00E0321D">
      <w:pPr>
        <w:widowControl w:val="0"/>
        <w:autoSpaceDE w:val="0"/>
        <w:autoSpaceDN w:val="0"/>
        <w:adjustRightInd w:val="0"/>
        <w:ind w:left="360"/>
        <w:jc w:val="both"/>
        <w:rPr>
          <w:rFonts w:ascii="Arial" w:hAnsi="Arial" w:cs="Arial"/>
        </w:rPr>
      </w:pPr>
      <w:r>
        <w:rPr>
          <w:rFonts w:ascii="Arial" w:hAnsi="Arial" w:cs="Arial"/>
        </w:rPr>
        <w:t xml:space="preserve">Anche le famiglie sono invitate a segnalare il progetto alle scuole dei propri figli e accedere al </w:t>
      </w:r>
      <w:r w:rsidRPr="00E0321D">
        <w:rPr>
          <w:rFonts w:ascii="Arial" w:hAnsi="Arial" w:cs="Arial"/>
          <w:b/>
        </w:rPr>
        <w:t>concorso Ri-Energy</w:t>
      </w:r>
      <w:r>
        <w:rPr>
          <w:rFonts w:ascii="Arial" w:hAnsi="Arial" w:cs="Arial"/>
        </w:rPr>
        <w:t xml:space="preserve">, il cui regolamento sarà pubblicato entro la fine di novembre. Rispondendo </w:t>
      </w:r>
      <w:r w:rsidR="00171166">
        <w:rPr>
          <w:rFonts w:ascii="Arial" w:hAnsi="Arial" w:cs="Arial"/>
        </w:rPr>
        <w:t>a qualche</w:t>
      </w:r>
      <w:r>
        <w:rPr>
          <w:rFonts w:ascii="Arial" w:hAnsi="Arial" w:cs="Arial"/>
        </w:rPr>
        <w:t xml:space="preserve"> domand</w:t>
      </w:r>
      <w:r w:rsidR="00171166">
        <w:rPr>
          <w:rFonts w:ascii="Arial" w:hAnsi="Arial" w:cs="Arial"/>
        </w:rPr>
        <w:t>a</w:t>
      </w:r>
      <w:r>
        <w:rPr>
          <w:rFonts w:ascii="Arial" w:hAnsi="Arial" w:cs="Arial"/>
        </w:rPr>
        <w:t xml:space="preserve"> sulle </w:t>
      </w:r>
      <w:r w:rsidRPr="00E0321D">
        <w:rPr>
          <w:rFonts w:ascii="Arial" w:hAnsi="Arial" w:cs="Arial"/>
        </w:rPr>
        <w:t xml:space="preserve">abitudini </w:t>
      </w:r>
      <w:r>
        <w:rPr>
          <w:rFonts w:ascii="Arial" w:hAnsi="Arial" w:cs="Arial"/>
        </w:rPr>
        <w:t xml:space="preserve">domestiche in fatto di </w:t>
      </w:r>
      <w:r w:rsidRPr="00E0321D">
        <w:rPr>
          <w:rFonts w:ascii="Arial" w:hAnsi="Arial" w:cs="Arial"/>
        </w:rPr>
        <w:t xml:space="preserve">consumo e </w:t>
      </w:r>
      <w:r>
        <w:rPr>
          <w:rFonts w:ascii="Arial" w:hAnsi="Arial" w:cs="Arial"/>
        </w:rPr>
        <w:t>r</w:t>
      </w:r>
      <w:r w:rsidRPr="00E0321D">
        <w:rPr>
          <w:rFonts w:ascii="Arial" w:hAnsi="Arial" w:cs="Arial"/>
        </w:rPr>
        <w:t>isparmio energetico</w:t>
      </w:r>
      <w:r>
        <w:rPr>
          <w:rFonts w:ascii="Arial" w:hAnsi="Arial" w:cs="Arial"/>
        </w:rPr>
        <w:t>, si potrà partecipare all’estrazione di alcuni premi</w:t>
      </w:r>
      <w:r w:rsidRPr="00E0321D">
        <w:rPr>
          <w:rFonts w:ascii="Arial" w:hAnsi="Arial" w:cs="Arial"/>
        </w:rPr>
        <w:t>.</w:t>
      </w:r>
    </w:p>
    <w:p w:rsidR="00746B72" w:rsidRPr="00746B72" w:rsidRDefault="00746B72" w:rsidP="00746B72">
      <w:pPr>
        <w:widowControl w:val="0"/>
        <w:autoSpaceDE w:val="0"/>
        <w:autoSpaceDN w:val="0"/>
        <w:adjustRightInd w:val="0"/>
        <w:ind w:left="360"/>
        <w:jc w:val="both"/>
        <w:rPr>
          <w:rFonts w:ascii="Arial" w:hAnsi="Arial" w:cs="Arial"/>
        </w:rPr>
      </w:pPr>
    </w:p>
    <w:p w:rsidR="0086133F" w:rsidRDefault="00746B72" w:rsidP="00012AEB">
      <w:pPr>
        <w:pStyle w:val="ListParagraph"/>
        <w:widowControl w:val="0"/>
        <w:numPr>
          <w:ilvl w:val="0"/>
          <w:numId w:val="10"/>
        </w:numPr>
        <w:autoSpaceDE w:val="0"/>
        <w:autoSpaceDN w:val="0"/>
        <w:adjustRightInd w:val="0"/>
        <w:jc w:val="both"/>
        <w:rPr>
          <w:rFonts w:ascii="Arial" w:hAnsi="Arial" w:cs="Arial"/>
        </w:rPr>
      </w:pPr>
      <w:r>
        <w:rPr>
          <w:rFonts w:ascii="Arial" w:hAnsi="Arial" w:cs="Arial"/>
        </w:rPr>
        <w:t xml:space="preserve">La </w:t>
      </w:r>
      <w:r w:rsidRPr="00746B72">
        <w:rPr>
          <w:rFonts w:ascii="Arial" w:hAnsi="Arial" w:cs="Arial"/>
          <w:b/>
        </w:rPr>
        <w:t>formazione per gli insegnanti</w:t>
      </w:r>
      <w:r>
        <w:rPr>
          <w:rFonts w:ascii="Arial" w:hAnsi="Arial" w:cs="Arial"/>
        </w:rPr>
        <w:t xml:space="preserve">, che offre un </w:t>
      </w:r>
      <w:r w:rsidRPr="00746B72">
        <w:rPr>
          <w:rFonts w:ascii="Arial" w:hAnsi="Arial" w:cs="Arial"/>
        </w:rPr>
        <w:t xml:space="preserve">supporto metodologico </w:t>
      </w:r>
      <w:r>
        <w:rPr>
          <w:rFonts w:ascii="Arial" w:hAnsi="Arial" w:cs="Arial"/>
        </w:rPr>
        <w:t>a</w:t>
      </w:r>
      <w:r w:rsidRPr="00746B72">
        <w:rPr>
          <w:rFonts w:ascii="Arial" w:hAnsi="Arial" w:cs="Arial"/>
        </w:rPr>
        <w:t>lla progettazione, gestione e valutazione del percorso</w:t>
      </w:r>
      <w:r>
        <w:rPr>
          <w:rFonts w:ascii="Arial" w:hAnsi="Arial" w:cs="Arial"/>
        </w:rPr>
        <w:t xml:space="preserve"> ludico didattico</w:t>
      </w:r>
      <w:r w:rsidRPr="00746B72">
        <w:rPr>
          <w:rFonts w:ascii="Arial" w:hAnsi="Arial" w:cs="Arial"/>
        </w:rPr>
        <w:t>, pro</w:t>
      </w:r>
      <w:r>
        <w:rPr>
          <w:rFonts w:ascii="Arial" w:hAnsi="Arial" w:cs="Arial"/>
        </w:rPr>
        <w:t>muovendo</w:t>
      </w:r>
      <w:r w:rsidRPr="00746B72">
        <w:rPr>
          <w:rFonts w:ascii="Arial" w:hAnsi="Arial" w:cs="Arial"/>
        </w:rPr>
        <w:t xml:space="preserve"> competenze di cittadinanza.</w:t>
      </w:r>
      <w:r>
        <w:rPr>
          <w:rFonts w:ascii="Arial" w:hAnsi="Arial" w:cs="Arial"/>
        </w:rPr>
        <w:t xml:space="preserve"> I corsi, per cui si sono già registrati oltre 100 docenti, si svolgono online</w:t>
      </w:r>
      <w:r w:rsidRPr="00746B72">
        <w:rPr>
          <w:rFonts w:ascii="Arial" w:hAnsi="Arial" w:cs="Arial"/>
        </w:rPr>
        <w:t xml:space="preserve"> at</w:t>
      </w:r>
      <w:r>
        <w:rPr>
          <w:rFonts w:ascii="Arial" w:hAnsi="Arial" w:cs="Arial"/>
        </w:rPr>
        <w:t xml:space="preserve">traverso la </w:t>
      </w:r>
      <w:r w:rsidRPr="00746B72">
        <w:rPr>
          <w:rFonts w:ascii="Arial" w:hAnsi="Arial" w:cs="Arial"/>
        </w:rPr>
        <w:t xml:space="preserve">piattaforma </w:t>
      </w:r>
      <w:r>
        <w:rPr>
          <w:rFonts w:ascii="Arial" w:hAnsi="Arial" w:cs="Arial"/>
        </w:rPr>
        <w:t>e-learning</w:t>
      </w:r>
      <w:r w:rsidRPr="00746B72">
        <w:rPr>
          <w:rFonts w:ascii="Arial" w:hAnsi="Arial" w:cs="Arial"/>
        </w:rPr>
        <w:t xml:space="preserve"> Moodle e </w:t>
      </w:r>
      <w:r>
        <w:rPr>
          <w:rFonts w:ascii="Arial" w:hAnsi="Arial" w:cs="Arial"/>
        </w:rPr>
        <w:t xml:space="preserve">vengono riconosciuti dal </w:t>
      </w:r>
      <w:r w:rsidRPr="00746B72">
        <w:rPr>
          <w:rFonts w:ascii="Arial" w:hAnsi="Arial" w:cs="Arial"/>
        </w:rPr>
        <w:t xml:space="preserve">MIUR </w:t>
      </w:r>
      <w:r>
        <w:rPr>
          <w:rFonts w:ascii="Arial" w:hAnsi="Arial" w:cs="Arial"/>
        </w:rPr>
        <w:t xml:space="preserve">con un </w:t>
      </w:r>
      <w:r w:rsidRPr="00746B72">
        <w:rPr>
          <w:rFonts w:ascii="Arial" w:hAnsi="Arial" w:cs="Arial"/>
        </w:rPr>
        <w:t>at</w:t>
      </w:r>
      <w:r>
        <w:rPr>
          <w:rFonts w:ascii="Arial" w:hAnsi="Arial" w:cs="Arial"/>
        </w:rPr>
        <w:t xml:space="preserve">testato di formazione da 20 ore. I contenuti approfondiscono i temi di Energicamente e propongono una serie di attività da fare in classe, </w:t>
      </w:r>
      <w:r w:rsidR="00012AEB">
        <w:rPr>
          <w:rFonts w:ascii="Arial" w:hAnsi="Arial" w:cs="Arial"/>
        </w:rPr>
        <w:t xml:space="preserve">con </w:t>
      </w:r>
      <w:r w:rsidRPr="00746B72">
        <w:rPr>
          <w:rFonts w:ascii="Arial" w:hAnsi="Arial" w:cs="Arial"/>
        </w:rPr>
        <w:t>indicazioni per svolgere</w:t>
      </w:r>
      <w:r w:rsidR="00012AEB">
        <w:rPr>
          <w:rFonts w:ascii="Arial" w:hAnsi="Arial" w:cs="Arial"/>
        </w:rPr>
        <w:t xml:space="preserve"> anche</w:t>
      </w:r>
      <w:r w:rsidRPr="00746B72">
        <w:rPr>
          <w:rFonts w:ascii="Arial" w:hAnsi="Arial" w:cs="Arial"/>
        </w:rPr>
        <w:t xml:space="preserve"> indagini</w:t>
      </w:r>
      <w:r w:rsidR="00012AEB">
        <w:rPr>
          <w:rFonts w:ascii="Arial" w:hAnsi="Arial" w:cs="Arial"/>
        </w:rPr>
        <w:t xml:space="preserve"> e</w:t>
      </w:r>
      <w:r w:rsidRPr="00746B72">
        <w:rPr>
          <w:rFonts w:ascii="Arial" w:hAnsi="Arial" w:cs="Arial"/>
        </w:rPr>
        <w:t xml:space="preserve"> ricerche</w:t>
      </w:r>
      <w:r w:rsidR="006F0550">
        <w:rPr>
          <w:rFonts w:ascii="Arial" w:hAnsi="Arial" w:cs="Arial"/>
        </w:rPr>
        <w:t xml:space="preserve"> aggiuntive</w:t>
      </w:r>
      <w:r w:rsidR="00012AEB">
        <w:rPr>
          <w:rFonts w:ascii="Arial" w:hAnsi="Arial" w:cs="Arial"/>
        </w:rPr>
        <w:t xml:space="preserve"> </w:t>
      </w:r>
      <w:r w:rsidRPr="00746B72">
        <w:rPr>
          <w:rFonts w:ascii="Arial" w:hAnsi="Arial" w:cs="Arial"/>
        </w:rPr>
        <w:t>sul territorio.</w:t>
      </w:r>
    </w:p>
    <w:p w:rsidR="00314500" w:rsidRPr="00314500" w:rsidRDefault="00314500" w:rsidP="00314500">
      <w:pPr>
        <w:widowControl w:val="0"/>
        <w:autoSpaceDE w:val="0"/>
        <w:autoSpaceDN w:val="0"/>
        <w:adjustRightInd w:val="0"/>
        <w:jc w:val="both"/>
        <w:rPr>
          <w:rFonts w:ascii="Arial" w:hAnsi="Arial" w:cs="Arial"/>
        </w:rPr>
      </w:pPr>
    </w:p>
    <w:p w:rsidR="008D2070" w:rsidRDefault="008D2070" w:rsidP="00012AEB">
      <w:pPr>
        <w:widowControl w:val="0"/>
        <w:autoSpaceDE w:val="0"/>
        <w:autoSpaceDN w:val="0"/>
        <w:adjustRightInd w:val="0"/>
        <w:jc w:val="both"/>
        <w:rPr>
          <w:rFonts w:ascii="Arial" w:hAnsi="Arial" w:cs="Arial"/>
        </w:rPr>
      </w:pPr>
    </w:p>
    <w:p w:rsidR="00F25AF3" w:rsidRDefault="00F25AF3" w:rsidP="00F25AF3">
      <w:pPr>
        <w:pStyle w:val="ListParagraph"/>
        <w:widowControl w:val="0"/>
        <w:numPr>
          <w:ilvl w:val="0"/>
          <w:numId w:val="10"/>
        </w:numPr>
        <w:autoSpaceDE w:val="0"/>
        <w:autoSpaceDN w:val="0"/>
        <w:adjustRightInd w:val="0"/>
        <w:jc w:val="both"/>
        <w:rPr>
          <w:rFonts w:ascii="Arial" w:hAnsi="Arial" w:cs="Arial"/>
        </w:rPr>
      </w:pPr>
      <w:r w:rsidRPr="00F25AF3">
        <w:rPr>
          <w:rFonts w:ascii="Arial" w:hAnsi="Arial" w:cs="Arial"/>
        </w:rPr>
        <w:lastRenderedPageBreak/>
        <w:t>L’</w:t>
      </w:r>
      <w:r w:rsidRPr="00F25AF3">
        <w:rPr>
          <w:rFonts w:ascii="Arial" w:hAnsi="Arial" w:cs="Arial"/>
          <w:b/>
        </w:rPr>
        <w:t>alternanza scuola-lavoro per le secondarie di II grado</w:t>
      </w:r>
      <w:r w:rsidRPr="00F25AF3">
        <w:rPr>
          <w:rFonts w:ascii="Arial" w:hAnsi="Arial" w:cs="Arial"/>
        </w:rPr>
        <w:t xml:space="preserve"> delle province di Arezzo, Prato, Siena, Ancona e Ascoli Piceno. Il progetto, della durata di 30 ore, coinvolgerà complessivamente 150 studenti con l’obiettivo di sensibilizzarli e formarli sui temi energetici di maggiore attualità, orientando anche le professionalità esistenti nel campo della green economy. I ragazzi lavoreranno in gruppi</w:t>
      </w:r>
      <w:r>
        <w:rPr>
          <w:rFonts w:ascii="Arial" w:hAnsi="Arial" w:cs="Arial"/>
        </w:rPr>
        <w:t xml:space="preserve"> eterogenei da 30 persone</w:t>
      </w:r>
      <w:r w:rsidRPr="00F25AF3">
        <w:rPr>
          <w:rFonts w:ascii="Arial" w:hAnsi="Arial" w:cs="Arial"/>
        </w:rPr>
        <w:t xml:space="preserve">, ciascuno dei quali declinerà il </w:t>
      </w:r>
      <w:r>
        <w:rPr>
          <w:rFonts w:ascii="Arial" w:hAnsi="Arial" w:cs="Arial"/>
        </w:rPr>
        <w:t xml:space="preserve">proprio </w:t>
      </w:r>
      <w:r w:rsidRPr="00F25AF3">
        <w:rPr>
          <w:rFonts w:ascii="Arial" w:hAnsi="Arial" w:cs="Arial"/>
        </w:rPr>
        <w:t>percorso in base alla realtà locale, le risorse o le problematiche del territorio, attraverso un approccio partecipativo.</w:t>
      </w:r>
    </w:p>
    <w:p w:rsidR="00F25AF3" w:rsidRPr="00F25AF3" w:rsidRDefault="00F25AF3" w:rsidP="00F25AF3">
      <w:pPr>
        <w:pStyle w:val="ListParagraph"/>
        <w:rPr>
          <w:rFonts w:ascii="Arial" w:hAnsi="Arial" w:cs="Arial"/>
        </w:rPr>
      </w:pPr>
    </w:p>
    <w:p w:rsidR="008D2070" w:rsidRDefault="007F49B9" w:rsidP="00905ADC">
      <w:pPr>
        <w:pStyle w:val="ListParagraph"/>
        <w:widowControl w:val="0"/>
        <w:autoSpaceDE w:val="0"/>
        <w:autoSpaceDN w:val="0"/>
        <w:adjustRightInd w:val="0"/>
        <w:ind w:left="360"/>
        <w:jc w:val="both"/>
        <w:rPr>
          <w:rFonts w:ascii="Arial" w:hAnsi="Arial" w:cs="Arial"/>
        </w:rPr>
      </w:pPr>
      <w:r>
        <w:rPr>
          <w:rFonts w:ascii="Arial" w:hAnsi="Arial" w:cs="Arial"/>
        </w:rPr>
        <w:t>Gli studenti</w:t>
      </w:r>
      <w:r w:rsidR="00F25AF3">
        <w:rPr>
          <w:rFonts w:ascii="Arial" w:hAnsi="Arial" w:cs="Arial"/>
        </w:rPr>
        <w:t xml:space="preserve"> potranno ad esempio r</w:t>
      </w:r>
      <w:r w:rsidR="00F25AF3" w:rsidRPr="00F25AF3">
        <w:rPr>
          <w:rFonts w:ascii="Arial" w:hAnsi="Arial" w:cs="Arial"/>
        </w:rPr>
        <w:t>ealizza</w:t>
      </w:r>
      <w:r w:rsidR="00F25AF3">
        <w:rPr>
          <w:rFonts w:ascii="Arial" w:hAnsi="Arial" w:cs="Arial"/>
        </w:rPr>
        <w:t>re</w:t>
      </w:r>
      <w:r w:rsidR="00F25AF3" w:rsidRPr="00F25AF3">
        <w:rPr>
          <w:rFonts w:ascii="Arial" w:hAnsi="Arial" w:cs="Arial"/>
        </w:rPr>
        <w:t xml:space="preserve"> un’indagine audit </w:t>
      </w:r>
      <w:r w:rsidR="00F25AF3">
        <w:rPr>
          <w:rFonts w:ascii="Arial" w:hAnsi="Arial" w:cs="Arial"/>
        </w:rPr>
        <w:t>sull’</w:t>
      </w:r>
      <w:r w:rsidR="00F25AF3" w:rsidRPr="00F25AF3">
        <w:rPr>
          <w:rFonts w:ascii="Arial" w:hAnsi="Arial" w:cs="Arial"/>
        </w:rPr>
        <w:t xml:space="preserve">edificio scolastico e </w:t>
      </w:r>
      <w:r w:rsidR="00F25AF3">
        <w:rPr>
          <w:rFonts w:ascii="Arial" w:hAnsi="Arial" w:cs="Arial"/>
        </w:rPr>
        <w:t>studiare un</w:t>
      </w:r>
      <w:r w:rsidR="00F25AF3" w:rsidRPr="00F25AF3">
        <w:rPr>
          <w:rFonts w:ascii="Arial" w:hAnsi="Arial" w:cs="Arial"/>
        </w:rPr>
        <w:t xml:space="preserve"> intervent</w:t>
      </w:r>
      <w:r w:rsidR="00F25AF3">
        <w:rPr>
          <w:rFonts w:ascii="Arial" w:hAnsi="Arial" w:cs="Arial"/>
        </w:rPr>
        <w:t>o</w:t>
      </w:r>
      <w:r w:rsidR="00F25AF3" w:rsidRPr="00F25AF3">
        <w:rPr>
          <w:rFonts w:ascii="Arial" w:hAnsi="Arial" w:cs="Arial"/>
        </w:rPr>
        <w:t xml:space="preserve"> di efficientamento energetico, elabora</w:t>
      </w:r>
      <w:r w:rsidR="00905ADC">
        <w:rPr>
          <w:rFonts w:ascii="Arial" w:hAnsi="Arial" w:cs="Arial"/>
        </w:rPr>
        <w:t>ndo anche un piano</w:t>
      </w:r>
      <w:r w:rsidR="00F25AF3" w:rsidRPr="00F25AF3">
        <w:rPr>
          <w:rFonts w:ascii="Arial" w:hAnsi="Arial" w:cs="Arial"/>
        </w:rPr>
        <w:t xml:space="preserve"> di comunicazione </w:t>
      </w:r>
      <w:r w:rsidR="00905ADC">
        <w:rPr>
          <w:rFonts w:ascii="Arial" w:hAnsi="Arial" w:cs="Arial"/>
        </w:rPr>
        <w:t xml:space="preserve">rivolto alla cittadinanza e ai media. Potranno progettare percorsi </w:t>
      </w:r>
      <w:r w:rsidR="008D2070" w:rsidRPr="0086133F">
        <w:rPr>
          <w:rFonts w:ascii="Arial" w:hAnsi="Arial" w:cs="Arial"/>
        </w:rPr>
        <w:t>didattic</w:t>
      </w:r>
      <w:r w:rsidR="00905ADC">
        <w:rPr>
          <w:rFonts w:ascii="Arial" w:hAnsi="Arial" w:cs="Arial"/>
        </w:rPr>
        <w:t xml:space="preserve">i </w:t>
      </w:r>
      <w:r w:rsidR="00905ADC" w:rsidRPr="0086133F">
        <w:rPr>
          <w:rFonts w:ascii="Arial" w:hAnsi="Arial" w:cs="Arial"/>
        </w:rPr>
        <w:t xml:space="preserve">peer to peer </w:t>
      </w:r>
      <w:r w:rsidR="00905ADC">
        <w:rPr>
          <w:rFonts w:ascii="Arial" w:hAnsi="Arial" w:cs="Arial"/>
        </w:rPr>
        <w:t>sui temi dell’energia e della sostenibilità, ipotizzando un</w:t>
      </w:r>
      <w:r w:rsidR="008D2070" w:rsidRPr="0086133F">
        <w:rPr>
          <w:rFonts w:ascii="Arial" w:hAnsi="Arial" w:cs="Arial"/>
        </w:rPr>
        <w:t xml:space="preserve"> </w:t>
      </w:r>
      <w:r w:rsidR="00905ADC">
        <w:rPr>
          <w:rFonts w:ascii="Arial" w:hAnsi="Arial" w:cs="Arial"/>
        </w:rPr>
        <w:t>intervento</w:t>
      </w:r>
      <w:r w:rsidR="008D2070" w:rsidRPr="0086133F">
        <w:rPr>
          <w:rFonts w:ascii="Arial" w:hAnsi="Arial" w:cs="Arial"/>
        </w:rPr>
        <w:t>-pilota in una scuola</w:t>
      </w:r>
      <w:r w:rsidR="006F0550">
        <w:rPr>
          <w:rFonts w:ascii="Arial" w:hAnsi="Arial" w:cs="Arial"/>
        </w:rPr>
        <w:t xml:space="preserve"> di grado</w:t>
      </w:r>
      <w:r w:rsidR="00905ADC">
        <w:rPr>
          <w:rFonts w:ascii="Arial" w:hAnsi="Arial" w:cs="Arial"/>
        </w:rPr>
        <w:t xml:space="preserve"> inferiore. Potranno misurarsi con il territorio, sia coinvolgendo stakeholder locali, sia promuovendo azioni in ambiti specifici come i trasporti pubblici cittadini.</w:t>
      </w:r>
    </w:p>
    <w:p w:rsidR="00905ADC" w:rsidRDefault="00905ADC" w:rsidP="00905ADC">
      <w:pPr>
        <w:pStyle w:val="ListParagraph"/>
        <w:widowControl w:val="0"/>
        <w:autoSpaceDE w:val="0"/>
        <w:autoSpaceDN w:val="0"/>
        <w:adjustRightInd w:val="0"/>
        <w:ind w:left="360"/>
        <w:jc w:val="both"/>
        <w:rPr>
          <w:rFonts w:ascii="Arial" w:hAnsi="Arial" w:cs="Arial"/>
        </w:rPr>
      </w:pPr>
    </w:p>
    <w:p w:rsidR="00905ADC" w:rsidRDefault="00905ADC" w:rsidP="00905ADC">
      <w:pPr>
        <w:pStyle w:val="ListParagraph"/>
        <w:widowControl w:val="0"/>
        <w:autoSpaceDE w:val="0"/>
        <w:autoSpaceDN w:val="0"/>
        <w:adjustRightInd w:val="0"/>
        <w:ind w:left="360"/>
        <w:jc w:val="both"/>
        <w:rPr>
          <w:rFonts w:ascii="Arial" w:hAnsi="Arial" w:cs="Arial"/>
        </w:rPr>
      </w:pPr>
    </w:p>
    <w:p w:rsidR="00905ADC" w:rsidRDefault="007F49B9" w:rsidP="00905ADC">
      <w:pPr>
        <w:pStyle w:val="ListParagraph"/>
        <w:widowControl w:val="0"/>
        <w:autoSpaceDE w:val="0"/>
        <w:autoSpaceDN w:val="0"/>
        <w:adjustRightInd w:val="0"/>
        <w:ind w:left="0"/>
        <w:jc w:val="both"/>
        <w:rPr>
          <w:rFonts w:ascii="Arial" w:hAnsi="Arial" w:cs="Arial"/>
        </w:rPr>
      </w:pPr>
      <w:r>
        <w:rPr>
          <w:rFonts w:ascii="Arial" w:hAnsi="Arial" w:cs="Arial"/>
        </w:rPr>
        <w:t xml:space="preserve">Per maggiori dettagli su </w:t>
      </w:r>
      <w:r w:rsidRPr="0086133F">
        <w:rPr>
          <w:rFonts w:ascii="Arial" w:hAnsi="Arial" w:cs="Arial"/>
        </w:rPr>
        <w:t>Energicamente</w:t>
      </w:r>
      <w:r>
        <w:rPr>
          <w:rFonts w:ascii="Arial" w:hAnsi="Arial" w:cs="Arial"/>
        </w:rPr>
        <w:t xml:space="preserve">, visitate il sito </w:t>
      </w:r>
      <w:hyperlink r:id="rId9" w:history="1">
        <w:r w:rsidRPr="00314296">
          <w:rPr>
            <w:rStyle w:val="Hyperlink"/>
            <w:rFonts w:ascii="Arial" w:hAnsi="Arial" w:cs="Arial"/>
          </w:rPr>
          <w:t>www.energicamenteonline.it</w:t>
        </w:r>
      </w:hyperlink>
    </w:p>
    <w:p w:rsidR="007F49B9" w:rsidRDefault="007F49B9" w:rsidP="00905ADC">
      <w:pPr>
        <w:pStyle w:val="ListParagraph"/>
        <w:widowControl w:val="0"/>
        <w:autoSpaceDE w:val="0"/>
        <w:autoSpaceDN w:val="0"/>
        <w:adjustRightInd w:val="0"/>
        <w:ind w:left="0"/>
        <w:jc w:val="both"/>
        <w:rPr>
          <w:rFonts w:ascii="Arial" w:hAnsi="Arial" w:cs="Arial"/>
        </w:rPr>
      </w:pPr>
    </w:p>
    <w:p w:rsidR="00905ADC" w:rsidRDefault="00905ADC" w:rsidP="00905ADC">
      <w:pPr>
        <w:pStyle w:val="ListParagraph"/>
        <w:widowControl w:val="0"/>
        <w:autoSpaceDE w:val="0"/>
        <w:autoSpaceDN w:val="0"/>
        <w:adjustRightInd w:val="0"/>
        <w:ind w:left="0"/>
        <w:jc w:val="both"/>
        <w:rPr>
          <w:rFonts w:ascii="Arial" w:hAnsi="Arial" w:cs="Arial"/>
        </w:rPr>
      </w:pPr>
    </w:p>
    <w:p w:rsidR="00905ADC" w:rsidRDefault="00905ADC" w:rsidP="00905ADC">
      <w:pPr>
        <w:pStyle w:val="ListParagraph"/>
        <w:widowControl w:val="0"/>
        <w:autoSpaceDE w:val="0"/>
        <w:autoSpaceDN w:val="0"/>
        <w:adjustRightInd w:val="0"/>
        <w:ind w:left="0"/>
        <w:jc w:val="both"/>
        <w:rPr>
          <w:rFonts w:ascii="Arial" w:hAnsi="Arial" w:cs="Arial"/>
          <w:sz w:val="22"/>
          <w:szCs w:val="22"/>
        </w:rPr>
      </w:pPr>
    </w:p>
    <w:p w:rsidR="00A53A4D" w:rsidRPr="00894EAB" w:rsidRDefault="00A53A4D" w:rsidP="00905ADC">
      <w:pPr>
        <w:pStyle w:val="ListParagraph"/>
        <w:widowControl w:val="0"/>
        <w:autoSpaceDE w:val="0"/>
        <w:autoSpaceDN w:val="0"/>
        <w:adjustRightInd w:val="0"/>
        <w:ind w:left="0"/>
        <w:jc w:val="both"/>
        <w:rPr>
          <w:rFonts w:ascii="Arial" w:hAnsi="Arial" w:cs="Arial"/>
          <w:sz w:val="22"/>
          <w:szCs w:val="22"/>
        </w:rPr>
      </w:pPr>
    </w:p>
    <w:p w:rsidR="00A53A4D" w:rsidRPr="004E5D5B" w:rsidRDefault="00A53A4D" w:rsidP="00905ADC">
      <w:pPr>
        <w:pStyle w:val="ListParagraph"/>
        <w:widowControl w:val="0"/>
        <w:autoSpaceDE w:val="0"/>
        <w:autoSpaceDN w:val="0"/>
        <w:adjustRightInd w:val="0"/>
        <w:ind w:left="0"/>
        <w:jc w:val="both"/>
        <w:rPr>
          <w:rFonts w:ascii="Arial" w:hAnsi="Arial" w:cs="Arial"/>
          <w:b/>
          <w:sz w:val="20"/>
          <w:szCs w:val="22"/>
        </w:rPr>
      </w:pPr>
      <w:r w:rsidRPr="004E5D5B">
        <w:rPr>
          <w:rFonts w:ascii="Arial" w:hAnsi="Arial" w:cs="Arial"/>
          <w:b/>
          <w:sz w:val="20"/>
          <w:szCs w:val="22"/>
        </w:rPr>
        <w:t>Contatti per la stampa:</w:t>
      </w:r>
    </w:p>
    <w:p w:rsidR="00A53A4D" w:rsidRPr="004E5D5B" w:rsidRDefault="00A53A4D" w:rsidP="00905ADC">
      <w:pPr>
        <w:pStyle w:val="ListParagraph"/>
        <w:widowControl w:val="0"/>
        <w:autoSpaceDE w:val="0"/>
        <w:autoSpaceDN w:val="0"/>
        <w:adjustRightInd w:val="0"/>
        <w:ind w:left="0"/>
        <w:jc w:val="both"/>
        <w:rPr>
          <w:rFonts w:ascii="Arial" w:hAnsi="Arial" w:cs="Arial"/>
          <w:sz w:val="20"/>
          <w:szCs w:val="22"/>
        </w:rPr>
      </w:pPr>
    </w:p>
    <w:p w:rsidR="00A53A4D" w:rsidRPr="004E5D5B" w:rsidRDefault="00A53A4D" w:rsidP="00A53A4D">
      <w:pPr>
        <w:autoSpaceDE w:val="0"/>
        <w:autoSpaceDN w:val="0"/>
        <w:adjustRightInd w:val="0"/>
        <w:rPr>
          <w:rFonts w:ascii="Arial" w:hAnsi="Arial" w:cs="Arial"/>
          <w:sz w:val="20"/>
          <w:szCs w:val="22"/>
          <w:lang w:val="it-CH"/>
        </w:rPr>
      </w:pPr>
      <w:r w:rsidRPr="004E5D5B">
        <w:rPr>
          <w:rFonts w:ascii="Arial" w:hAnsi="Arial" w:cs="Arial"/>
          <w:bCs/>
          <w:sz w:val="20"/>
          <w:szCs w:val="22"/>
          <w:lang w:val="it-CH"/>
        </w:rPr>
        <w:t>Ufficio stampa Estra</w:t>
      </w:r>
      <w:r w:rsidRPr="004E5D5B">
        <w:rPr>
          <w:rFonts w:ascii="Arial" w:hAnsi="Arial" w:cs="Arial"/>
          <w:bCs/>
          <w:sz w:val="20"/>
          <w:szCs w:val="22"/>
          <w:lang w:val="it-CH"/>
        </w:rPr>
        <w:tab/>
      </w:r>
      <w:r w:rsidRPr="004E5D5B">
        <w:rPr>
          <w:rFonts w:ascii="Arial" w:hAnsi="Arial" w:cs="Arial"/>
          <w:bCs/>
          <w:sz w:val="20"/>
          <w:szCs w:val="22"/>
          <w:lang w:val="it-CH"/>
        </w:rPr>
        <w:tab/>
      </w:r>
      <w:r w:rsidRPr="004E5D5B">
        <w:rPr>
          <w:rFonts w:ascii="Arial" w:hAnsi="Arial" w:cs="Arial"/>
          <w:bCs/>
          <w:sz w:val="20"/>
          <w:szCs w:val="22"/>
          <w:lang w:val="it-CH"/>
        </w:rPr>
        <w:tab/>
      </w:r>
      <w:r w:rsidRPr="004E5D5B">
        <w:rPr>
          <w:rFonts w:ascii="Arial" w:hAnsi="Arial" w:cs="Arial"/>
          <w:sz w:val="20"/>
          <w:szCs w:val="22"/>
          <w:lang w:val="it-CH"/>
        </w:rPr>
        <w:t>tel. 0574 872033 – 0574 872027</w:t>
      </w:r>
    </w:p>
    <w:p w:rsidR="00A53A4D" w:rsidRPr="004E5D5B" w:rsidRDefault="00E130B6" w:rsidP="00894EAB">
      <w:pPr>
        <w:pStyle w:val="ListParagraph"/>
        <w:widowControl w:val="0"/>
        <w:autoSpaceDE w:val="0"/>
        <w:autoSpaceDN w:val="0"/>
        <w:adjustRightInd w:val="0"/>
        <w:ind w:left="2832" w:firstLine="708"/>
        <w:jc w:val="both"/>
        <w:rPr>
          <w:rFonts w:ascii="Arial" w:hAnsi="Arial" w:cs="Arial"/>
          <w:sz w:val="20"/>
          <w:szCs w:val="22"/>
          <w:lang w:val="it-CH"/>
        </w:rPr>
      </w:pPr>
      <w:hyperlink r:id="rId10" w:history="1">
        <w:r w:rsidR="00A53A4D" w:rsidRPr="004E5D5B">
          <w:rPr>
            <w:rStyle w:val="Hyperlink"/>
            <w:rFonts w:ascii="Arial" w:hAnsi="Arial" w:cs="Arial"/>
            <w:sz w:val="20"/>
            <w:szCs w:val="22"/>
            <w:lang w:val="it-CH"/>
          </w:rPr>
          <w:t>estraufficiostampa@estraspa.it</w:t>
        </w:r>
      </w:hyperlink>
    </w:p>
    <w:p w:rsidR="00A53A4D" w:rsidRPr="004E5D5B" w:rsidRDefault="00A53A4D" w:rsidP="00A53A4D">
      <w:pPr>
        <w:pStyle w:val="ListParagraph"/>
        <w:widowControl w:val="0"/>
        <w:autoSpaceDE w:val="0"/>
        <w:autoSpaceDN w:val="0"/>
        <w:adjustRightInd w:val="0"/>
        <w:ind w:left="0"/>
        <w:jc w:val="both"/>
        <w:rPr>
          <w:rFonts w:ascii="Arial" w:hAnsi="Arial" w:cs="Arial"/>
          <w:sz w:val="20"/>
          <w:szCs w:val="22"/>
          <w:lang w:val="it-CH"/>
        </w:rPr>
      </w:pPr>
    </w:p>
    <w:p w:rsidR="004E5D5B" w:rsidRPr="004E5D5B" w:rsidRDefault="00A53A4D" w:rsidP="004E5D5B">
      <w:pPr>
        <w:rPr>
          <w:rFonts w:ascii="Arial" w:hAnsi="Arial" w:cs="Arial"/>
          <w:sz w:val="20"/>
          <w:szCs w:val="22"/>
          <w:lang w:val="it-CH"/>
        </w:rPr>
      </w:pPr>
      <w:r w:rsidRPr="004E5D5B">
        <w:rPr>
          <w:rFonts w:ascii="Arial" w:hAnsi="Arial" w:cs="Arial"/>
          <w:sz w:val="20"/>
          <w:szCs w:val="22"/>
          <w:lang w:val="it-CH"/>
        </w:rPr>
        <w:t>Ufficio stampa Legambiente</w:t>
      </w:r>
      <w:r w:rsidR="00894EAB" w:rsidRPr="004E5D5B">
        <w:rPr>
          <w:rFonts w:ascii="Arial" w:hAnsi="Arial" w:cs="Arial"/>
          <w:sz w:val="20"/>
          <w:szCs w:val="22"/>
          <w:lang w:val="it-CH"/>
        </w:rPr>
        <w:tab/>
      </w:r>
      <w:r w:rsidR="00894EAB" w:rsidRPr="004E5D5B">
        <w:rPr>
          <w:rFonts w:ascii="Arial" w:hAnsi="Arial" w:cs="Arial"/>
          <w:sz w:val="20"/>
          <w:szCs w:val="22"/>
          <w:lang w:val="it-CH"/>
        </w:rPr>
        <w:tab/>
      </w:r>
      <w:r w:rsidR="004E5D5B" w:rsidRPr="004E5D5B">
        <w:rPr>
          <w:rFonts w:ascii="Arial" w:hAnsi="Arial" w:cs="Arial"/>
          <w:sz w:val="20"/>
          <w:szCs w:val="22"/>
          <w:lang w:val="it-CH"/>
        </w:rPr>
        <w:t>tel. 06 86268399 – 8353</w:t>
      </w:r>
    </w:p>
    <w:p w:rsidR="004E5D5B" w:rsidRPr="004E5D5B" w:rsidRDefault="00E130B6" w:rsidP="004E5D5B">
      <w:pPr>
        <w:ind w:left="2832" w:firstLine="708"/>
        <w:rPr>
          <w:rFonts w:ascii="Arial" w:hAnsi="Arial" w:cs="Arial"/>
          <w:sz w:val="20"/>
        </w:rPr>
      </w:pPr>
      <w:hyperlink r:id="rId11" w:history="1">
        <w:r w:rsidR="004E5D5B" w:rsidRPr="004E5D5B">
          <w:rPr>
            <w:rStyle w:val="Hyperlink"/>
            <w:rFonts w:ascii="Arial" w:hAnsi="Arial" w:cs="Arial"/>
            <w:sz w:val="20"/>
          </w:rPr>
          <w:t>a.scialoja@legambiente.it</w:t>
        </w:r>
      </w:hyperlink>
    </w:p>
    <w:p w:rsidR="004E5D5B" w:rsidRPr="004E5D5B" w:rsidRDefault="00E130B6" w:rsidP="004E5D5B">
      <w:pPr>
        <w:ind w:left="2832" w:firstLine="708"/>
        <w:rPr>
          <w:rFonts w:ascii="Arial" w:hAnsi="Arial" w:cs="Arial"/>
          <w:sz w:val="20"/>
        </w:rPr>
      </w:pPr>
      <w:hyperlink r:id="rId12" w:history="1">
        <w:r w:rsidR="004E5D5B" w:rsidRPr="004E5D5B">
          <w:rPr>
            <w:rStyle w:val="Hyperlink"/>
            <w:rFonts w:ascii="Arial" w:hAnsi="Arial" w:cs="Arial"/>
            <w:sz w:val="20"/>
          </w:rPr>
          <w:t>l.calderaro@legambiente.it</w:t>
        </w:r>
      </w:hyperlink>
    </w:p>
    <w:p w:rsidR="00894EAB" w:rsidRPr="004E5D5B" w:rsidRDefault="00894EAB" w:rsidP="004E5D5B">
      <w:pPr>
        <w:pStyle w:val="ListParagraph"/>
        <w:widowControl w:val="0"/>
        <w:autoSpaceDE w:val="0"/>
        <w:autoSpaceDN w:val="0"/>
        <w:adjustRightInd w:val="0"/>
        <w:ind w:left="0"/>
        <w:jc w:val="both"/>
        <w:rPr>
          <w:rFonts w:ascii="Arial" w:hAnsi="Arial" w:cs="Arial"/>
          <w:sz w:val="20"/>
          <w:szCs w:val="22"/>
        </w:rPr>
      </w:pPr>
    </w:p>
    <w:p w:rsidR="00894EAB" w:rsidRPr="004E5D5B" w:rsidRDefault="00894EAB" w:rsidP="00894EAB">
      <w:pPr>
        <w:pStyle w:val="ListParagraph"/>
        <w:widowControl w:val="0"/>
        <w:autoSpaceDE w:val="0"/>
        <w:autoSpaceDN w:val="0"/>
        <w:adjustRightInd w:val="0"/>
        <w:ind w:left="0"/>
        <w:jc w:val="both"/>
        <w:rPr>
          <w:rFonts w:ascii="Arial" w:hAnsi="Arial" w:cs="Arial"/>
          <w:sz w:val="20"/>
          <w:szCs w:val="22"/>
        </w:rPr>
      </w:pPr>
      <w:r w:rsidRPr="004E5D5B">
        <w:rPr>
          <w:rFonts w:ascii="Arial" w:hAnsi="Arial" w:cs="Arial"/>
          <w:sz w:val="20"/>
          <w:szCs w:val="22"/>
          <w:lang w:val="it-CH"/>
        </w:rPr>
        <w:t>Ufficio stampa Energicamente</w:t>
      </w:r>
      <w:r w:rsidRPr="004E5D5B">
        <w:rPr>
          <w:rFonts w:ascii="Arial" w:hAnsi="Arial" w:cs="Arial"/>
          <w:sz w:val="20"/>
          <w:szCs w:val="22"/>
          <w:lang w:val="it-CH"/>
        </w:rPr>
        <w:tab/>
      </w:r>
      <w:r w:rsidR="00851B00">
        <w:rPr>
          <w:rFonts w:ascii="Arial" w:hAnsi="Arial" w:cs="Arial"/>
          <w:sz w:val="20"/>
          <w:szCs w:val="22"/>
          <w:lang w:val="it-CH"/>
        </w:rPr>
        <w:tab/>
      </w:r>
      <w:r w:rsidRPr="004E5D5B">
        <w:rPr>
          <w:rFonts w:ascii="Arial" w:hAnsi="Arial" w:cs="Arial"/>
          <w:sz w:val="20"/>
          <w:szCs w:val="22"/>
          <w:lang w:val="it-CH"/>
        </w:rPr>
        <w:t xml:space="preserve">Laura Poggio – tel. </w:t>
      </w:r>
      <w:r w:rsidRPr="004E5D5B">
        <w:rPr>
          <w:rFonts w:ascii="Arial" w:hAnsi="Arial" w:cs="Arial"/>
          <w:sz w:val="20"/>
          <w:szCs w:val="22"/>
        </w:rPr>
        <w:t>340 5505096</w:t>
      </w:r>
    </w:p>
    <w:p w:rsidR="00894EAB" w:rsidRPr="004E5D5B" w:rsidRDefault="00894EAB" w:rsidP="00894EAB">
      <w:pPr>
        <w:widowControl w:val="0"/>
        <w:autoSpaceDE w:val="0"/>
        <w:autoSpaceDN w:val="0"/>
        <w:adjustRightInd w:val="0"/>
        <w:ind w:left="2832" w:firstLine="708"/>
        <w:jc w:val="both"/>
        <w:rPr>
          <w:rFonts w:ascii="Arial" w:hAnsi="Arial" w:cs="Arial"/>
          <w:sz w:val="20"/>
          <w:szCs w:val="22"/>
        </w:rPr>
      </w:pPr>
      <w:r w:rsidRPr="004E5D5B">
        <w:rPr>
          <w:rFonts w:ascii="Arial" w:hAnsi="Arial" w:cs="Arial"/>
          <w:sz w:val="20"/>
          <w:szCs w:val="22"/>
        </w:rPr>
        <w:t>Silvia Vergani – tel. 348 7668102</w:t>
      </w:r>
    </w:p>
    <w:p w:rsidR="00A53A4D" w:rsidRPr="004E5D5B" w:rsidRDefault="00E130B6" w:rsidP="00894EAB">
      <w:pPr>
        <w:pStyle w:val="ListParagraph"/>
        <w:widowControl w:val="0"/>
        <w:autoSpaceDE w:val="0"/>
        <w:autoSpaceDN w:val="0"/>
        <w:adjustRightInd w:val="0"/>
        <w:ind w:left="2832" w:firstLine="708"/>
        <w:jc w:val="both"/>
        <w:rPr>
          <w:rFonts w:ascii="Arial" w:hAnsi="Arial" w:cs="Arial"/>
          <w:sz w:val="20"/>
          <w:szCs w:val="22"/>
        </w:rPr>
      </w:pPr>
      <w:hyperlink r:id="rId13" w:history="1">
        <w:r w:rsidR="00894EAB" w:rsidRPr="004E5D5B">
          <w:rPr>
            <w:rStyle w:val="Hyperlink"/>
            <w:rFonts w:ascii="Arial" w:hAnsi="Arial" w:cs="Arial"/>
            <w:sz w:val="20"/>
            <w:szCs w:val="22"/>
          </w:rPr>
          <w:t>info@b-story.eu</w:t>
        </w:r>
      </w:hyperlink>
      <w:r w:rsidR="00894EAB" w:rsidRPr="004E5D5B">
        <w:rPr>
          <w:rFonts w:ascii="Arial" w:hAnsi="Arial" w:cs="Arial"/>
          <w:sz w:val="20"/>
          <w:szCs w:val="22"/>
        </w:rPr>
        <w:t xml:space="preserve"> </w:t>
      </w:r>
    </w:p>
    <w:p w:rsidR="00905ADC" w:rsidRPr="004E5D5B" w:rsidRDefault="00905ADC" w:rsidP="00905ADC">
      <w:pPr>
        <w:pStyle w:val="ListParagraph"/>
        <w:widowControl w:val="0"/>
        <w:autoSpaceDE w:val="0"/>
        <w:autoSpaceDN w:val="0"/>
        <w:adjustRightInd w:val="0"/>
        <w:ind w:left="0"/>
        <w:jc w:val="both"/>
        <w:rPr>
          <w:rFonts w:ascii="Arial" w:hAnsi="Arial" w:cs="Arial"/>
          <w:sz w:val="20"/>
          <w:szCs w:val="22"/>
        </w:rPr>
      </w:pPr>
    </w:p>
    <w:p w:rsidR="00905ADC" w:rsidRPr="004E5D5B" w:rsidRDefault="00905ADC" w:rsidP="00905ADC">
      <w:pPr>
        <w:pStyle w:val="ListParagraph"/>
        <w:widowControl w:val="0"/>
        <w:autoSpaceDE w:val="0"/>
        <w:autoSpaceDN w:val="0"/>
        <w:adjustRightInd w:val="0"/>
        <w:ind w:left="0"/>
        <w:jc w:val="both"/>
        <w:rPr>
          <w:rFonts w:ascii="Arial" w:hAnsi="Arial" w:cs="Arial"/>
          <w:sz w:val="20"/>
          <w:szCs w:val="22"/>
        </w:rPr>
      </w:pPr>
    </w:p>
    <w:p w:rsidR="00905ADC" w:rsidRPr="004E5D5B" w:rsidRDefault="00905ADC" w:rsidP="00905ADC">
      <w:pPr>
        <w:pStyle w:val="ListParagraph"/>
        <w:widowControl w:val="0"/>
        <w:autoSpaceDE w:val="0"/>
        <w:autoSpaceDN w:val="0"/>
        <w:adjustRightInd w:val="0"/>
        <w:ind w:left="0"/>
        <w:jc w:val="both"/>
        <w:rPr>
          <w:rFonts w:ascii="Arial" w:hAnsi="Arial" w:cs="Arial"/>
          <w:sz w:val="20"/>
          <w:szCs w:val="22"/>
        </w:rPr>
      </w:pPr>
    </w:p>
    <w:sectPr w:rsidR="00905ADC" w:rsidRPr="004E5D5B" w:rsidSect="00AA156E">
      <w:headerReference w:type="default" r:id="rId14"/>
      <w:type w:val="continuous"/>
      <w:pgSz w:w="11900" w:h="16840"/>
      <w:pgMar w:top="3119" w:right="1134" w:bottom="993" w:left="1134" w:header="708"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0B6" w:rsidRDefault="00E130B6" w:rsidP="00302C87">
      <w:r>
        <w:separator/>
      </w:r>
    </w:p>
  </w:endnote>
  <w:endnote w:type="continuationSeparator" w:id="0">
    <w:p w:rsidR="00E130B6" w:rsidRDefault="00E130B6" w:rsidP="003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0B6" w:rsidRDefault="00E130B6" w:rsidP="00302C87">
      <w:r>
        <w:separator/>
      </w:r>
    </w:p>
  </w:footnote>
  <w:footnote w:type="continuationSeparator" w:id="0">
    <w:p w:rsidR="00E130B6" w:rsidRDefault="00E130B6" w:rsidP="0030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11" w:rsidRDefault="00904311">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-449580</wp:posOffset>
          </wp:positionV>
          <wp:extent cx="7541260" cy="1619250"/>
          <wp:effectExtent l="0" t="0" r="254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 immagine bitmap.bmp"/>
                  <pic:cNvPicPr/>
                </pic:nvPicPr>
                <pic:blipFill>
                  <a:blip r:embed="rId1">
                    <a:extLst>
                      <a:ext uri="{28A0092B-C50C-407E-A947-70E740481C1C}">
                        <a14:useLocalDpi xmlns:a14="http://schemas.microsoft.com/office/drawing/2010/main" val="0"/>
                      </a:ext>
                    </a:extLst>
                  </a:blip>
                  <a:stretch>
                    <a:fillRect/>
                  </a:stretch>
                </pic:blipFill>
                <pic:spPr>
                  <a:xfrm>
                    <a:off x="0" y="0"/>
                    <a:ext cx="7541260"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FFF"/>
    <w:multiLevelType w:val="hybridMultilevel"/>
    <w:tmpl w:val="A6C2D58E"/>
    <w:lvl w:ilvl="0" w:tplc="65E2E5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31554"/>
    <w:multiLevelType w:val="hybridMultilevel"/>
    <w:tmpl w:val="D6A8A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47395C"/>
    <w:multiLevelType w:val="hybridMultilevel"/>
    <w:tmpl w:val="9B160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19389C"/>
    <w:multiLevelType w:val="hybridMultilevel"/>
    <w:tmpl w:val="098A54BE"/>
    <w:lvl w:ilvl="0" w:tplc="04100001">
      <w:start w:val="1"/>
      <w:numFmt w:val="bullet"/>
      <w:lvlText w:val=""/>
      <w:lvlJc w:val="left"/>
      <w:pPr>
        <w:ind w:left="853" w:hanging="360"/>
      </w:pPr>
      <w:rPr>
        <w:rFonts w:ascii="Symbol" w:hAnsi="Symbol" w:hint="default"/>
      </w:rPr>
    </w:lvl>
    <w:lvl w:ilvl="1" w:tplc="04100003" w:tentative="1">
      <w:start w:val="1"/>
      <w:numFmt w:val="bullet"/>
      <w:lvlText w:val="o"/>
      <w:lvlJc w:val="left"/>
      <w:pPr>
        <w:ind w:left="1573" w:hanging="360"/>
      </w:pPr>
      <w:rPr>
        <w:rFonts w:ascii="Courier New" w:hAnsi="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4" w15:restartNumberingAfterBreak="0">
    <w:nsid w:val="231813FC"/>
    <w:multiLevelType w:val="hybridMultilevel"/>
    <w:tmpl w:val="B79EA28A"/>
    <w:lvl w:ilvl="0" w:tplc="65E2E5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10AFC"/>
    <w:multiLevelType w:val="hybridMultilevel"/>
    <w:tmpl w:val="3CC01668"/>
    <w:lvl w:ilvl="0" w:tplc="65E2E5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1D0832"/>
    <w:multiLevelType w:val="hybridMultilevel"/>
    <w:tmpl w:val="8F808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6D2987"/>
    <w:multiLevelType w:val="hybridMultilevel"/>
    <w:tmpl w:val="A2286CD4"/>
    <w:lvl w:ilvl="0" w:tplc="0410000F">
      <w:start w:val="1"/>
      <w:numFmt w:val="decimal"/>
      <w:lvlText w:val="%1."/>
      <w:lvlJc w:val="left"/>
      <w:pPr>
        <w:ind w:left="797" w:hanging="360"/>
      </w:pPr>
    </w:lvl>
    <w:lvl w:ilvl="1" w:tplc="04100019" w:tentative="1">
      <w:start w:val="1"/>
      <w:numFmt w:val="lowerLetter"/>
      <w:lvlText w:val="%2."/>
      <w:lvlJc w:val="left"/>
      <w:pPr>
        <w:ind w:left="1517" w:hanging="360"/>
      </w:pPr>
    </w:lvl>
    <w:lvl w:ilvl="2" w:tplc="0410001B" w:tentative="1">
      <w:start w:val="1"/>
      <w:numFmt w:val="lowerRoman"/>
      <w:lvlText w:val="%3."/>
      <w:lvlJc w:val="right"/>
      <w:pPr>
        <w:ind w:left="2237" w:hanging="180"/>
      </w:pPr>
    </w:lvl>
    <w:lvl w:ilvl="3" w:tplc="0410000F" w:tentative="1">
      <w:start w:val="1"/>
      <w:numFmt w:val="decimal"/>
      <w:lvlText w:val="%4."/>
      <w:lvlJc w:val="left"/>
      <w:pPr>
        <w:ind w:left="2957" w:hanging="360"/>
      </w:pPr>
    </w:lvl>
    <w:lvl w:ilvl="4" w:tplc="04100019" w:tentative="1">
      <w:start w:val="1"/>
      <w:numFmt w:val="lowerLetter"/>
      <w:lvlText w:val="%5."/>
      <w:lvlJc w:val="left"/>
      <w:pPr>
        <w:ind w:left="3677" w:hanging="360"/>
      </w:pPr>
    </w:lvl>
    <w:lvl w:ilvl="5" w:tplc="0410001B" w:tentative="1">
      <w:start w:val="1"/>
      <w:numFmt w:val="lowerRoman"/>
      <w:lvlText w:val="%6."/>
      <w:lvlJc w:val="right"/>
      <w:pPr>
        <w:ind w:left="4397" w:hanging="180"/>
      </w:pPr>
    </w:lvl>
    <w:lvl w:ilvl="6" w:tplc="0410000F" w:tentative="1">
      <w:start w:val="1"/>
      <w:numFmt w:val="decimal"/>
      <w:lvlText w:val="%7."/>
      <w:lvlJc w:val="left"/>
      <w:pPr>
        <w:ind w:left="5117" w:hanging="360"/>
      </w:pPr>
    </w:lvl>
    <w:lvl w:ilvl="7" w:tplc="04100019" w:tentative="1">
      <w:start w:val="1"/>
      <w:numFmt w:val="lowerLetter"/>
      <w:lvlText w:val="%8."/>
      <w:lvlJc w:val="left"/>
      <w:pPr>
        <w:ind w:left="5837" w:hanging="360"/>
      </w:pPr>
    </w:lvl>
    <w:lvl w:ilvl="8" w:tplc="0410001B" w:tentative="1">
      <w:start w:val="1"/>
      <w:numFmt w:val="lowerRoman"/>
      <w:lvlText w:val="%9."/>
      <w:lvlJc w:val="right"/>
      <w:pPr>
        <w:ind w:left="6557" w:hanging="180"/>
      </w:pPr>
    </w:lvl>
  </w:abstractNum>
  <w:abstractNum w:abstractNumId="8" w15:restartNumberingAfterBreak="0">
    <w:nsid w:val="65792A90"/>
    <w:multiLevelType w:val="hybridMultilevel"/>
    <w:tmpl w:val="05722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B510EC"/>
    <w:multiLevelType w:val="hybridMultilevel"/>
    <w:tmpl w:val="A5AC3C22"/>
    <w:lvl w:ilvl="0" w:tplc="65E2E5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9"/>
  </w:num>
  <w:num w:numId="6">
    <w:abstractNumId w:val="0"/>
  </w:num>
  <w:num w:numId="7">
    <w:abstractNumId w:val="5"/>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7"/>
    <w:rsid w:val="00012AEB"/>
    <w:rsid w:val="000169E3"/>
    <w:rsid w:val="000321C2"/>
    <w:rsid w:val="00082D70"/>
    <w:rsid w:val="0009445B"/>
    <w:rsid w:val="001135E4"/>
    <w:rsid w:val="0015040A"/>
    <w:rsid w:val="00171166"/>
    <w:rsid w:val="00185923"/>
    <w:rsid w:val="001B6157"/>
    <w:rsid w:val="001B64AD"/>
    <w:rsid w:val="001F3C0E"/>
    <w:rsid w:val="002274D5"/>
    <w:rsid w:val="0026108B"/>
    <w:rsid w:val="00262AF1"/>
    <w:rsid w:val="002828C3"/>
    <w:rsid w:val="002D223A"/>
    <w:rsid w:val="00302C87"/>
    <w:rsid w:val="00314500"/>
    <w:rsid w:val="00315732"/>
    <w:rsid w:val="00386ABA"/>
    <w:rsid w:val="003F632F"/>
    <w:rsid w:val="00412F93"/>
    <w:rsid w:val="004A7C0C"/>
    <w:rsid w:val="004C59C6"/>
    <w:rsid w:val="004C6D21"/>
    <w:rsid w:val="004E12BC"/>
    <w:rsid w:val="004E5D5B"/>
    <w:rsid w:val="00504472"/>
    <w:rsid w:val="00583C8C"/>
    <w:rsid w:val="005A212B"/>
    <w:rsid w:val="005A2903"/>
    <w:rsid w:val="005B6F97"/>
    <w:rsid w:val="005B7A08"/>
    <w:rsid w:val="005E1F3D"/>
    <w:rsid w:val="005E2488"/>
    <w:rsid w:val="00604C39"/>
    <w:rsid w:val="00655375"/>
    <w:rsid w:val="006C3B8E"/>
    <w:rsid w:val="006F0550"/>
    <w:rsid w:val="007219B0"/>
    <w:rsid w:val="00740C65"/>
    <w:rsid w:val="00746B72"/>
    <w:rsid w:val="007F49B9"/>
    <w:rsid w:val="0082749B"/>
    <w:rsid w:val="00851B00"/>
    <w:rsid w:val="008579F1"/>
    <w:rsid w:val="00857D10"/>
    <w:rsid w:val="0086133F"/>
    <w:rsid w:val="00871FD2"/>
    <w:rsid w:val="00894EAB"/>
    <w:rsid w:val="008D2070"/>
    <w:rsid w:val="008D2753"/>
    <w:rsid w:val="008D48C8"/>
    <w:rsid w:val="008D7AEC"/>
    <w:rsid w:val="008F7E83"/>
    <w:rsid w:val="00902122"/>
    <w:rsid w:val="00904311"/>
    <w:rsid w:val="00905ADC"/>
    <w:rsid w:val="00922025"/>
    <w:rsid w:val="009D4AED"/>
    <w:rsid w:val="00A424DF"/>
    <w:rsid w:val="00A528D1"/>
    <w:rsid w:val="00A53A4D"/>
    <w:rsid w:val="00AA156E"/>
    <w:rsid w:val="00AF6F2A"/>
    <w:rsid w:val="00B021D7"/>
    <w:rsid w:val="00B043C5"/>
    <w:rsid w:val="00B41DDF"/>
    <w:rsid w:val="00B4381A"/>
    <w:rsid w:val="00B77EC9"/>
    <w:rsid w:val="00B83B96"/>
    <w:rsid w:val="00BA2173"/>
    <w:rsid w:val="00BD6CAC"/>
    <w:rsid w:val="00BE7179"/>
    <w:rsid w:val="00C13D6B"/>
    <w:rsid w:val="00C16B3B"/>
    <w:rsid w:val="00C21CAB"/>
    <w:rsid w:val="00C35443"/>
    <w:rsid w:val="00CD6CA3"/>
    <w:rsid w:val="00D366E6"/>
    <w:rsid w:val="00DA1CCD"/>
    <w:rsid w:val="00DE6912"/>
    <w:rsid w:val="00E0321D"/>
    <w:rsid w:val="00E10E10"/>
    <w:rsid w:val="00E130B6"/>
    <w:rsid w:val="00E93576"/>
    <w:rsid w:val="00E958B8"/>
    <w:rsid w:val="00EA02B4"/>
    <w:rsid w:val="00EF145C"/>
    <w:rsid w:val="00F25AF3"/>
    <w:rsid w:val="00F3290E"/>
    <w:rsid w:val="00F462B6"/>
    <w:rsid w:val="00F47B75"/>
    <w:rsid w:val="00F56A8D"/>
    <w:rsid w:val="00FE280C"/>
    <w:rsid w:val="00FE3321"/>
    <w:rsid w:val="00FE4B1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BFF5"/>
  <w15:docId w15:val="{9A0BF377-E12D-4496-8CF7-3A367CAB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C9"/>
  </w:style>
  <w:style w:type="paragraph" w:styleId="Heading2">
    <w:name w:val="heading 2"/>
    <w:basedOn w:val="Normal"/>
    <w:link w:val="Heading2Char"/>
    <w:uiPriority w:val="9"/>
    <w:qFormat/>
    <w:rsid w:val="00A424DF"/>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2828C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C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C87"/>
    <w:rPr>
      <w:rFonts w:ascii="Lucida Grande" w:hAnsi="Lucida Grande" w:cs="Lucida Grande"/>
      <w:sz w:val="18"/>
      <w:szCs w:val="18"/>
    </w:rPr>
  </w:style>
  <w:style w:type="paragraph" w:styleId="Header">
    <w:name w:val="header"/>
    <w:basedOn w:val="Normal"/>
    <w:link w:val="HeaderChar"/>
    <w:uiPriority w:val="99"/>
    <w:unhideWhenUsed/>
    <w:rsid w:val="00302C87"/>
    <w:pPr>
      <w:tabs>
        <w:tab w:val="center" w:pos="4819"/>
        <w:tab w:val="right" w:pos="9638"/>
      </w:tabs>
    </w:pPr>
  </w:style>
  <w:style w:type="character" w:customStyle="1" w:styleId="HeaderChar">
    <w:name w:val="Header Char"/>
    <w:basedOn w:val="DefaultParagraphFont"/>
    <w:link w:val="Header"/>
    <w:uiPriority w:val="99"/>
    <w:rsid w:val="00302C87"/>
  </w:style>
  <w:style w:type="paragraph" w:styleId="Footer">
    <w:name w:val="footer"/>
    <w:basedOn w:val="Normal"/>
    <w:link w:val="FooterChar"/>
    <w:uiPriority w:val="99"/>
    <w:unhideWhenUsed/>
    <w:rsid w:val="00302C87"/>
    <w:pPr>
      <w:tabs>
        <w:tab w:val="center" w:pos="4819"/>
        <w:tab w:val="right" w:pos="9638"/>
      </w:tabs>
    </w:pPr>
  </w:style>
  <w:style w:type="character" w:customStyle="1" w:styleId="FooterChar">
    <w:name w:val="Footer Char"/>
    <w:basedOn w:val="DefaultParagraphFont"/>
    <w:link w:val="Footer"/>
    <w:uiPriority w:val="99"/>
    <w:rsid w:val="00302C87"/>
  </w:style>
  <w:style w:type="character" w:customStyle="1" w:styleId="Heading2Char">
    <w:name w:val="Heading 2 Char"/>
    <w:basedOn w:val="DefaultParagraphFont"/>
    <w:link w:val="Heading2"/>
    <w:uiPriority w:val="9"/>
    <w:rsid w:val="00A424DF"/>
    <w:rPr>
      <w:rFonts w:ascii="Times" w:hAnsi="Times"/>
      <w:b/>
      <w:bCs/>
      <w:sz w:val="36"/>
      <w:szCs w:val="36"/>
    </w:rPr>
  </w:style>
  <w:style w:type="paragraph" w:styleId="NormalWeb">
    <w:name w:val="Normal (Web)"/>
    <w:basedOn w:val="Normal"/>
    <w:uiPriority w:val="99"/>
    <w:semiHidden/>
    <w:unhideWhenUsed/>
    <w:rsid w:val="00A424D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424DF"/>
    <w:rPr>
      <w:b/>
      <w:bCs/>
    </w:rPr>
  </w:style>
  <w:style w:type="paragraph" w:styleId="ListParagraph">
    <w:name w:val="List Paragraph"/>
    <w:basedOn w:val="Normal"/>
    <w:uiPriority w:val="34"/>
    <w:qFormat/>
    <w:rsid w:val="00E10E10"/>
    <w:pPr>
      <w:ind w:left="720"/>
      <w:contextualSpacing/>
    </w:pPr>
  </w:style>
  <w:style w:type="table" w:styleId="TableGrid">
    <w:name w:val="Table Grid"/>
    <w:basedOn w:val="TableNormal"/>
    <w:uiPriority w:val="59"/>
    <w:rsid w:val="0074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base">
    <w:name w:val="[Paragrafo base]"/>
    <w:basedOn w:val="Normal"/>
    <w:uiPriority w:val="99"/>
    <w:rsid w:val="00BD6CA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BD6CAC"/>
    <w:rPr>
      <w:color w:val="265A9B"/>
      <w:u w:val="thick"/>
    </w:rPr>
  </w:style>
  <w:style w:type="paragraph" w:customStyle="1" w:styleId="Default">
    <w:name w:val="Default"/>
    <w:rsid w:val="00857D10"/>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semiHidden/>
    <w:rsid w:val="002828C3"/>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746B72"/>
    <w:rPr>
      <w:color w:val="808080"/>
      <w:shd w:val="clear" w:color="auto" w:fill="E6E6E6"/>
    </w:rPr>
  </w:style>
  <w:style w:type="character" w:styleId="FollowedHyperlink">
    <w:name w:val="FollowedHyperlink"/>
    <w:basedOn w:val="DefaultParagraphFont"/>
    <w:uiPriority w:val="99"/>
    <w:semiHidden/>
    <w:unhideWhenUsed/>
    <w:rsid w:val="006F0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21">
      <w:bodyDiv w:val="1"/>
      <w:marLeft w:val="0"/>
      <w:marRight w:val="0"/>
      <w:marTop w:val="0"/>
      <w:marBottom w:val="0"/>
      <w:divBdr>
        <w:top w:val="none" w:sz="0" w:space="0" w:color="auto"/>
        <w:left w:val="none" w:sz="0" w:space="0" w:color="auto"/>
        <w:bottom w:val="none" w:sz="0" w:space="0" w:color="auto"/>
        <w:right w:val="none" w:sz="0" w:space="0" w:color="auto"/>
      </w:divBdr>
    </w:div>
    <w:div w:id="141122986">
      <w:bodyDiv w:val="1"/>
      <w:marLeft w:val="0"/>
      <w:marRight w:val="0"/>
      <w:marTop w:val="0"/>
      <w:marBottom w:val="0"/>
      <w:divBdr>
        <w:top w:val="none" w:sz="0" w:space="0" w:color="auto"/>
        <w:left w:val="none" w:sz="0" w:space="0" w:color="auto"/>
        <w:bottom w:val="none" w:sz="0" w:space="0" w:color="auto"/>
        <w:right w:val="none" w:sz="0" w:space="0" w:color="auto"/>
      </w:divBdr>
    </w:div>
    <w:div w:id="151721183">
      <w:bodyDiv w:val="1"/>
      <w:marLeft w:val="0"/>
      <w:marRight w:val="0"/>
      <w:marTop w:val="0"/>
      <w:marBottom w:val="0"/>
      <w:divBdr>
        <w:top w:val="none" w:sz="0" w:space="0" w:color="auto"/>
        <w:left w:val="none" w:sz="0" w:space="0" w:color="auto"/>
        <w:bottom w:val="none" w:sz="0" w:space="0" w:color="auto"/>
        <w:right w:val="none" w:sz="0" w:space="0" w:color="auto"/>
      </w:divBdr>
    </w:div>
    <w:div w:id="433522935">
      <w:bodyDiv w:val="1"/>
      <w:marLeft w:val="0"/>
      <w:marRight w:val="0"/>
      <w:marTop w:val="0"/>
      <w:marBottom w:val="0"/>
      <w:divBdr>
        <w:top w:val="none" w:sz="0" w:space="0" w:color="auto"/>
        <w:left w:val="none" w:sz="0" w:space="0" w:color="auto"/>
        <w:bottom w:val="none" w:sz="0" w:space="0" w:color="auto"/>
        <w:right w:val="none" w:sz="0" w:space="0" w:color="auto"/>
      </w:divBdr>
    </w:div>
    <w:div w:id="512913720">
      <w:bodyDiv w:val="1"/>
      <w:marLeft w:val="0"/>
      <w:marRight w:val="0"/>
      <w:marTop w:val="0"/>
      <w:marBottom w:val="0"/>
      <w:divBdr>
        <w:top w:val="none" w:sz="0" w:space="0" w:color="auto"/>
        <w:left w:val="none" w:sz="0" w:space="0" w:color="auto"/>
        <w:bottom w:val="none" w:sz="0" w:space="0" w:color="auto"/>
        <w:right w:val="none" w:sz="0" w:space="0" w:color="auto"/>
      </w:divBdr>
      <w:divsChild>
        <w:div w:id="176234841">
          <w:marLeft w:val="432"/>
          <w:marRight w:val="216"/>
          <w:marTop w:val="0"/>
          <w:marBottom w:val="0"/>
          <w:divBdr>
            <w:top w:val="none" w:sz="0" w:space="0" w:color="auto"/>
            <w:left w:val="none" w:sz="0" w:space="0" w:color="auto"/>
            <w:bottom w:val="none" w:sz="0" w:space="0" w:color="auto"/>
            <w:right w:val="none" w:sz="0" w:space="0" w:color="auto"/>
          </w:divBdr>
        </w:div>
        <w:div w:id="1648513689">
          <w:marLeft w:val="216"/>
          <w:marRight w:val="432"/>
          <w:marTop w:val="0"/>
          <w:marBottom w:val="0"/>
          <w:divBdr>
            <w:top w:val="none" w:sz="0" w:space="0" w:color="auto"/>
            <w:left w:val="none" w:sz="0" w:space="0" w:color="auto"/>
            <w:bottom w:val="none" w:sz="0" w:space="0" w:color="auto"/>
            <w:right w:val="none" w:sz="0" w:space="0" w:color="auto"/>
          </w:divBdr>
        </w:div>
        <w:div w:id="1313683447">
          <w:marLeft w:val="432"/>
          <w:marRight w:val="216"/>
          <w:marTop w:val="0"/>
          <w:marBottom w:val="0"/>
          <w:divBdr>
            <w:top w:val="none" w:sz="0" w:space="0" w:color="auto"/>
            <w:left w:val="none" w:sz="0" w:space="0" w:color="auto"/>
            <w:bottom w:val="none" w:sz="0" w:space="0" w:color="auto"/>
            <w:right w:val="none" w:sz="0" w:space="0" w:color="auto"/>
          </w:divBdr>
        </w:div>
      </w:divsChild>
    </w:div>
    <w:div w:id="717240892">
      <w:bodyDiv w:val="1"/>
      <w:marLeft w:val="0"/>
      <w:marRight w:val="0"/>
      <w:marTop w:val="0"/>
      <w:marBottom w:val="0"/>
      <w:divBdr>
        <w:top w:val="none" w:sz="0" w:space="0" w:color="auto"/>
        <w:left w:val="none" w:sz="0" w:space="0" w:color="auto"/>
        <w:bottom w:val="none" w:sz="0" w:space="0" w:color="auto"/>
        <w:right w:val="none" w:sz="0" w:space="0" w:color="auto"/>
      </w:divBdr>
    </w:div>
    <w:div w:id="1249844628">
      <w:bodyDiv w:val="1"/>
      <w:marLeft w:val="0"/>
      <w:marRight w:val="0"/>
      <w:marTop w:val="0"/>
      <w:marBottom w:val="0"/>
      <w:divBdr>
        <w:top w:val="none" w:sz="0" w:space="0" w:color="auto"/>
        <w:left w:val="none" w:sz="0" w:space="0" w:color="auto"/>
        <w:bottom w:val="none" w:sz="0" w:space="0" w:color="auto"/>
        <w:right w:val="none" w:sz="0" w:space="0" w:color="auto"/>
      </w:divBdr>
    </w:div>
    <w:div w:id="1269966750">
      <w:bodyDiv w:val="1"/>
      <w:marLeft w:val="0"/>
      <w:marRight w:val="0"/>
      <w:marTop w:val="0"/>
      <w:marBottom w:val="0"/>
      <w:divBdr>
        <w:top w:val="none" w:sz="0" w:space="0" w:color="auto"/>
        <w:left w:val="none" w:sz="0" w:space="0" w:color="auto"/>
        <w:bottom w:val="none" w:sz="0" w:space="0" w:color="auto"/>
        <w:right w:val="none" w:sz="0" w:space="0" w:color="auto"/>
      </w:divBdr>
    </w:div>
    <w:div w:id="1463383225">
      <w:bodyDiv w:val="1"/>
      <w:marLeft w:val="0"/>
      <w:marRight w:val="0"/>
      <w:marTop w:val="0"/>
      <w:marBottom w:val="0"/>
      <w:divBdr>
        <w:top w:val="none" w:sz="0" w:space="0" w:color="auto"/>
        <w:left w:val="none" w:sz="0" w:space="0" w:color="auto"/>
        <w:bottom w:val="none" w:sz="0" w:space="0" w:color="auto"/>
        <w:right w:val="none" w:sz="0" w:space="0" w:color="auto"/>
      </w:divBdr>
    </w:div>
    <w:div w:id="1734618053">
      <w:bodyDiv w:val="1"/>
      <w:marLeft w:val="0"/>
      <w:marRight w:val="0"/>
      <w:marTop w:val="0"/>
      <w:marBottom w:val="0"/>
      <w:divBdr>
        <w:top w:val="none" w:sz="0" w:space="0" w:color="auto"/>
        <w:left w:val="none" w:sz="0" w:space="0" w:color="auto"/>
        <w:bottom w:val="none" w:sz="0" w:space="0" w:color="auto"/>
        <w:right w:val="none" w:sz="0" w:space="0" w:color="auto"/>
      </w:divBdr>
    </w:div>
    <w:div w:id="1762798340">
      <w:bodyDiv w:val="1"/>
      <w:marLeft w:val="0"/>
      <w:marRight w:val="0"/>
      <w:marTop w:val="0"/>
      <w:marBottom w:val="0"/>
      <w:divBdr>
        <w:top w:val="none" w:sz="0" w:space="0" w:color="auto"/>
        <w:left w:val="none" w:sz="0" w:space="0" w:color="auto"/>
        <w:bottom w:val="none" w:sz="0" w:space="0" w:color="auto"/>
        <w:right w:val="none" w:sz="0" w:space="0" w:color="auto"/>
      </w:divBdr>
    </w:div>
    <w:div w:id="2075423501">
      <w:bodyDiv w:val="1"/>
      <w:marLeft w:val="0"/>
      <w:marRight w:val="0"/>
      <w:marTop w:val="0"/>
      <w:marBottom w:val="0"/>
      <w:divBdr>
        <w:top w:val="none" w:sz="0" w:space="0" w:color="auto"/>
        <w:left w:val="none" w:sz="0" w:space="0" w:color="auto"/>
        <w:bottom w:val="none" w:sz="0" w:space="0" w:color="auto"/>
        <w:right w:val="none" w:sz="0" w:space="0" w:color="auto"/>
      </w:divBdr>
    </w:div>
    <w:div w:id="2081293136">
      <w:bodyDiv w:val="1"/>
      <w:marLeft w:val="0"/>
      <w:marRight w:val="0"/>
      <w:marTop w:val="0"/>
      <w:marBottom w:val="0"/>
      <w:divBdr>
        <w:top w:val="none" w:sz="0" w:space="0" w:color="auto"/>
        <w:left w:val="none" w:sz="0" w:space="0" w:color="auto"/>
        <w:bottom w:val="none" w:sz="0" w:space="0" w:color="auto"/>
        <w:right w:val="none" w:sz="0" w:space="0" w:color="auto"/>
      </w:divBdr>
    </w:div>
    <w:div w:id="2084838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camenteonline.it" TargetMode="External"/><Relationship Id="rId13" Type="http://schemas.openxmlformats.org/officeDocument/2006/relationships/hyperlink" Target="mailto:info@b-stor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alderaro@legambient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ialoja@legambient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traufficiostampa@estraspa.it" TargetMode="External"/><Relationship Id="rId4" Type="http://schemas.openxmlformats.org/officeDocument/2006/relationships/settings" Target="settings.xml"/><Relationship Id="rId9" Type="http://schemas.openxmlformats.org/officeDocument/2006/relationships/hyperlink" Target="http://www.energicamenteonlin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1F39-7786-4A8F-9D0F-D82C5F5A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Silvia Vergani</cp:lastModifiedBy>
  <cp:revision>6</cp:revision>
  <dcterms:created xsi:type="dcterms:W3CDTF">2017-11-14T16:45:00Z</dcterms:created>
  <dcterms:modified xsi:type="dcterms:W3CDTF">2017-11-15T11:27:00Z</dcterms:modified>
</cp:coreProperties>
</file>